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DCB3AF" w14:textId="77777777" w:rsidR="00F013E9" w:rsidRDefault="00F013E9">
      <w:pPr>
        <w:widowControl w:val="0"/>
      </w:pPr>
    </w:p>
    <w:tbl>
      <w:tblPr>
        <w:tblStyle w:val="a"/>
        <w:tblW w:w="9212" w:type="dxa"/>
        <w:tblInd w:w="-70" w:type="dxa"/>
        <w:tblLayout w:type="fixed"/>
        <w:tblLook w:val="0000" w:firstRow="0" w:lastRow="0" w:firstColumn="0" w:lastColumn="0" w:noHBand="0" w:noVBand="0"/>
      </w:tblPr>
      <w:tblGrid>
        <w:gridCol w:w="8987"/>
        <w:gridCol w:w="225"/>
      </w:tblGrid>
      <w:tr w:rsidR="00F013E9" w14:paraId="18FCD2E8" w14:textId="77777777" w:rsidTr="57F18434">
        <w:tc>
          <w:tcPr>
            <w:tcW w:w="8987" w:type="dxa"/>
          </w:tcPr>
          <w:p w14:paraId="35E60C2E" w14:textId="77777777" w:rsidR="00F013E9" w:rsidRDefault="00830558">
            <w:pPr>
              <w:spacing w:line="240" w:lineRule="auto"/>
              <w:ind w:left="1416" w:firstLine="707"/>
            </w:pPr>
            <w:r>
              <w:rPr>
                <w:noProof/>
              </w:rPr>
              <w:drawing>
                <wp:inline distT="0" distB="0" distL="114300" distR="114300" wp14:anchorId="2066B60B" wp14:editId="07777777">
                  <wp:extent cx="3286125" cy="685165"/>
                  <wp:effectExtent l="0" t="0" r="0" b="0"/>
                  <wp:docPr id="2" name="image06.jpg" descr="Logo Fonnemint kleur"/>
                  <wp:cNvGraphicFramePr/>
                  <a:graphic xmlns:a="http://schemas.openxmlformats.org/drawingml/2006/main">
                    <a:graphicData uri="http://schemas.openxmlformats.org/drawingml/2006/picture">
                      <pic:pic xmlns:pic="http://schemas.openxmlformats.org/drawingml/2006/picture">
                        <pic:nvPicPr>
                          <pic:cNvPr id="0" name="image06.jpg" descr="Logo Fonnemint kleur"/>
                          <pic:cNvPicPr preferRelativeResize="0"/>
                        </pic:nvPicPr>
                        <pic:blipFill>
                          <a:blip r:embed="rId11"/>
                          <a:srcRect/>
                          <a:stretch>
                            <a:fillRect/>
                          </a:stretch>
                        </pic:blipFill>
                        <pic:spPr>
                          <a:xfrm>
                            <a:off x="0" y="0"/>
                            <a:ext cx="3286125" cy="68516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0" hidden="0" allowOverlap="1" wp14:anchorId="2E828B2C" wp14:editId="07777777">
                      <wp:simplePos x="0" y="0"/>
                      <wp:positionH relativeFrom="margin">
                        <wp:posOffset>-139699</wp:posOffset>
                      </wp:positionH>
                      <wp:positionV relativeFrom="paragraph">
                        <wp:posOffset>-114299</wp:posOffset>
                      </wp:positionV>
                      <wp:extent cx="25400" cy="1485900"/>
                      <wp:effectExtent l="0" t="0" r="0" b="0"/>
                      <wp:wrapNone/>
                      <wp:docPr id="6" name="Rechte verbindingslijn met pijl 6"/>
                      <wp:cNvGraphicFramePr/>
                      <a:graphic xmlns:a="http://schemas.openxmlformats.org/drawingml/2006/main">
                        <a:graphicData uri="http://schemas.microsoft.com/office/word/2010/wordprocessingShape">
                          <wps:wsp>
                            <wps:cNvCnPr/>
                            <wps:spPr>
                              <a:xfrm>
                                <a:off x="5346000" y="3037050"/>
                                <a:ext cx="0" cy="1485899"/>
                              </a:xfrm>
                              <a:prstGeom prst="straightConnector1">
                                <a:avLst/>
                              </a:prstGeom>
                              <a:noFill/>
                              <a:ln w="25400" cap="flat" cmpd="sng">
                                <a:solidFill>
                                  <a:srgbClr val="008000"/>
                                </a:solidFill>
                                <a:prstDash val="solid"/>
                                <a:miter/>
                                <a:headEnd type="none" w="med" len="med"/>
                                <a:tailEnd type="none" w="med" len="med"/>
                              </a:ln>
                            </wps:spPr>
                            <wps:bodyPr/>
                          </wps:wsp>
                        </a:graphicData>
                      </a:graphic>
                    </wp:anchor>
                  </w:drawing>
                </mc:Choice>
                <mc:Fallback>
                  <w:pict>
                    <v:shapetype w14:anchorId="523BEB61" id="_x0000_t32" coordsize="21600,21600" o:spt="32" o:oned="t" path="m,l21600,21600e" filled="f">
                      <v:path arrowok="t" fillok="f" o:connecttype="none"/>
                      <o:lock v:ext="edit" shapetype="t"/>
                    </v:shapetype>
                    <v:shape id="Rechte verbindingslijn met pijl 6" o:spid="_x0000_s1026" type="#_x0000_t32" style="position:absolute;margin-left:-11pt;margin-top:-9pt;width:2pt;height:117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" o:allowincell="f" strokecolor="green" strokeweight="2pt">
                      <v:stroke joinstyle="miter"/>
                      <w10:wrap anchorx="margin"/>
                    </v:shape>
                  </w:pict>
                </mc:Fallback>
              </mc:AlternateContent>
            </w:r>
            <w:r>
              <w:rPr>
                <w:noProof/>
              </w:rPr>
              <mc:AlternateContent>
                <mc:Choice Requires="wps">
                  <w:drawing>
                    <wp:anchor distT="0" distB="0" distL="114300" distR="114300" simplePos="0" relativeHeight="251659264" behindDoc="0" locked="0" layoutInCell="0" hidden="0" allowOverlap="1" wp14:anchorId="1C42DE37" wp14:editId="07777777">
                      <wp:simplePos x="0" y="0"/>
                      <wp:positionH relativeFrom="margin">
                        <wp:posOffset>-38099</wp:posOffset>
                      </wp:positionH>
                      <wp:positionV relativeFrom="paragraph">
                        <wp:posOffset>101600</wp:posOffset>
                      </wp:positionV>
                      <wp:extent cx="25400" cy="1714500"/>
                      <wp:effectExtent l="0" t="0" r="0" b="0"/>
                      <wp:wrapNone/>
                      <wp:docPr id="7" name="Rechte verbindingslijn met pijl 7"/>
                      <wp:cNvGraphicFramePr/>
                      <a:graphic xmlns:a="http://schemas.openxmlformats.org/drawingml/2006/main">
                        <a:graphicData uri="http://schemas.microsoft.com/office/word/2010/wordprocessingShape">
                          <wps:wsp>
                            <wps:cNvCnPr/>
                            <wps:spPr>
                              <a:xfrm>
                                <a:off x="5346000" y="2922750"/>
                                <a:ext cx="0" cy="1714500"/>
                              </a:xfrm>
                              <a:prstGeom prst="straightConnector1">
                                <a:avLst/>
                              </a:prstGeom>
                              <a:noFill/>
                              <a:ln w="25400" cap="flat" cmpd="sng">
                                <a:solidFill>
                                  <a:srgbClr val="008000"/>
                                </a:solidFill>
                                <a:prstDash val="solid"/>
                                <a:miter/>
                                <a:headEnd type="none" w="med" len="med"/>
                                <a:tailEnd type="none" w="med" len="med"/>
                              </a:ln>
                            </wps:spPr>
                            <wps:bodyPr/>
                          </wps:wsp>
                        </a:graphicData>
                      </a:graphic>
                    </wp:anchor>
                  </w:drawing>
                </mc:Choice>
                <mc:Fallback>
                  <w:pict>
                    <v:shape w14:anchorId="22A5317A" id="Rechte verbindingslijn met pijl 7" o:spid="_x0000_s1026" type="#_x0000_t32" style="position:absolute;margin-left:-3pt;margin-top:8pt;width:2pt;height:135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" o:allowincell="f" strokecolor="green" strokeweight="2pt">
                      <v:stroke joinstyle="miter"/>
                      <w10:wrap anchorx="margin"/>
                    </v:shape>
                  </w:pict>
                </mc:Fallback>
              </mc:AlternateContent>
            </w:r>
          </w:p>
          <w:p w14:paraId="556DFEC0" w14:textId="77777777" w:rsidR="00F013E9" w:rsidRDefault="00F013E9">
            <w:pPr>
              <w:spacing w:line="240" w:lineRule="auto"/>
            </w:pPr>
          </w:p>
          <w:p w14:paraId="77D2F4DF" w14:textId="77777777" w:rsidR="00F013E9" w:rsidRDefault="57F18434">
            <w:pPr>
              <w:spacing w:line="240" w:lineRule="auto"/>
              <w:ind w:left="2124" w:firstLine="707"/>
            </w:pPr>
            <w:r w:rsidRPr="57F18434">
              <w:rPr>
                <w:rFonts w:ascii="Verdana" w:eastAsia="Verdana" w:hAnsi="Verdana" w:cs="Verdana"/>
                <w:b/>
                <w:bCs/>
                <w:color w:val="008000"/>
              </w:rPr>
              <w:t>…de basis om te groeien…</w:t>
            </w:r>
          </w:p>
          <w:p w14:paraId="73090924" w14:textId="77777777" w:rsidR="00F013E9" w:rsidRDefault="00F013E9">
            <w:pPr>
              <w:spacing w:line="240" w:lineRule="auto"/>
            </w:pPr>
          </w:p>
        </w:tc>
        <w:tc>
          <w:tcPr>
            <w:tcW w:w="225" w:type="dxa"/>
          </w:tcPr>
          <w:p w14:paraId="3CB0AD47" w14:textId="77777777" w:rsidR="00F013E9" w:rsidRDefault="00F013E9">
            <w:pPr>
              <w:spacing w:line="240" w:lineRule="auto"/>
            </w:pPr>
          </w:p>
          <w:p w14:paraId="60F458BA" w14:textId="77777777" w:rsidR="00F013E9" w:rsidRDefault="00F013E9">
            <w:pPr>
              <w:spacing w:line="240" w:lineRule="auto"/>
            </w:pPr>
          </w:p>
        </w:tc>
      </w:tr>
    </w:tbl>
    <w:p w14:paraId="3633C102" w14:textId="77777777" w:rsidR="00F013E9" w:rsidRDefault="00830558">
      <w:pPr>
        <w:tabs>
          <w:tab w:val="left" w:pos="945"/>
        </w:tabs>
        <w:spacing w:line="240" w:lineRule="auto"/>
      </w:pPr>
      <w:r>
        <w:rPr>
          <w:noProof/>
        </w:rPr>
        <mc:AlternateContent>
          <mc:Choice Requires="wps">
            <w:drawing>
              <wp:anchor distT="0" distB="0" distL="114300" distR="114300" simplePos="0" relativeHeight="251660288" behindDoc="0" locked="0" layoutInCell="0" hidden="0" allowOverlap="1" wp14:anchorId="550D4778" wp14:editId="07777777">
                <wp:simplePos x="0" y="0"/>
                <wp:positionH relativeFrom="margin">
                  <wp:posOffset>-228599</wp:posOffset>
                </wp:positionH>
                <wp:positionV relativeFrom="paragraph">
                  <wp:posOffset>114300</wp:posOffset>
                </wp:positionV>
                <wp:extent cx="6438900" cy="25400"/>
                <wp:effectExtent l="0" t="0" r="0" b="0"/>
                <wp:wrapNone/>
                <wp:docPr id="8" name="Rechte verbindingslijn met pijl 8"/>
                <wp:cNvGraphicFramePr/>
                <a:graphic xmlns:a="http://schemas.openxmlformats.org/drawingml/2006/main">
                  <a:graphicData uri="http://schemas.microsoft.com/office/word/2010/wordprocessingShape">
                    <wps:wsp>
                      <wps:cNvCnPr/>
                      <wps:spPr>
                        <a:xfrm>
                          <a:off x="2123692" y="3780000"/>
                          <a:ext cx="6444615" cy="0"/>
                        </a:xfrm>
                        <a:prstGeom prst="straightConnector1">
                          <a:avLst/>
                        </a:prstGeom>
                        <a:noFill/>
                        <a:ln w="25400" cap="flat" cmpd="sng">
                          <a:solidFill>
                            <a:srgbClr val="008000"/>
                          </a:solidFill>
                          <a:prstDash val="solid"/>
                          <a:miter/>
                          <a:headEnd type="none" w="med" len="med"/>
                          <a:tailEnd type="none" w="med" len="med"/>
                        </a:ln>
                      </wps:spPr>
                      <wps:bodyPr/>
                    </wps:wsp>
                  </a:graphicData>
                </a:graphic>
              </wp:anchor>
            </w:drawing>
          </mc:Choice>
          <mc:Fallback>
            <w:pict>
              <v:shape w14:anchorId="7D2FCF04" id="Rechte verbindingslijn met pijl 8" o:spid="_x0000_s1026" type="#_x0000_t32" style="position:absolute;margin-left:-18pt;margin-top:9pt;width:507pt;height:2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" o:allowincell="f" strokecolor="green" strokeweight="2pt">
                <v:stroke joinstyle="miter"/>
                <w10:wrap anchorx="margin"/>
              </v:shape>
            </w:pict>
          </mc:Fallback>
        </mc:AlternateContent>
      </w:r>
      <w:r>
        <w:rPr>
          <w:noProof/>
        </w:rPr>
        <mc:AlternateContent>
          <mc:Choice Requires="wps">
            <w:drawing>
              <wp:anchor distT="0" distB="0" distL="114300" distR="114300" simplePos="0" relativeHeight="251661312" behindDoc="0" locked="0" layoutInCell="0" hidden="0" allowOverlap="1" wp14:anchorId="25516EC8" wp14:editId="07777777">
                <wp:simplePos x="0" y="0"/>
                <wp:positionH relativeFrom="margin">
                  <wp:posOffset>-342899</wp:posOffset>
                </wp:positionH>
                <wp:positionV relativeFrom="paragraph">
                  <wp:posOffset>0</wp:posOffset>
                </wp:positionV>
                <wp:extent cx="6743700" cy="25400"/>
                <wp:effectExtent l="0" t="0" r="0" b="0"/>
                <wp:wrapNone/>
                <wp:docPr id="9" name="Rechte verbindingslijn met pijl 9"/>
                <wp:cNvGraphicFramePr/>
                <a:graphic xmlns:a="http://schemas.openxmlformats.org/drawingml/2006/main">
                  <a:graphicData uri="http://schemas.microsoft.com/office/word/2010/wordprocessingShape">
                    <wps:wsp>
                      <wps:cNvCnPr/>
                      <wps:spPr>
                        <a:xfrm>
                          <a:off x="1971292" y="3779682"/>
                          <a:ext cx="6749414" cy="635"/>
                        </a:xfrm>
                        <a:prstGeom prst="straightConnector1">
                          <a:avLst/>
                        </a:prstGeom>
                        <a:noFill/>
                        <a:ln w="25400" cap="flat" cmpd="sng">
                          <a:solidFill>
                            <a:srgbClr val="008000"/>
                          </a:solidFill>
                          <a:prstDash val="solid"/>
                          <a:miter/>
                          <a:headEnd type="none" w="med" len="med"/>
                          <a:tailEnd type="none" w="med" len="med"/>
                        </a:ln>
                      </wps:spPr>
                      <wps:bodyPr/>
                    </wps:wsp>
                  </a:graphicData>
                </a:graphic>
              </wp:anchor>
            </w:drawing>
          </mc:Choice>
          <mc:Fallback>
            <w:pict>
              <v:shape w14:anchorId="71A5C0F1" id="Rechte verbindingslijn met pijl 9" o:spid="_x0000_s1026" type="#_x0000_t32" style="position:absolute;margin-left:-27pt;margin-top:0;width:531pt;height:2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" o:allowincell="f" strokecolor="green" strokeweight="2pt">
                <v:stroke joinstyle="miter"/>
                <w10:wrap anchorx="margin"/>
              </v:shape>
            </w:pict>
          </mc:Fallback>
        </mc:AlternateContent>
      </w:r>
    </w:p>
    <w:p w14:paraId="7A804270" w14:textId="77777777" w:rsidR="00F013E9" w:rsidRDefault="00F013E9">
      <w:pPr>
        <w:spacing w:line="240" w:lineRule="auto"/>
      </w:pPr>
    </w:p>
    <w:p w14:paraId="2581C54A" w14:textId="77777777" w:rsidR="00F013E9" w:rsidRDefault="00F013E9">
      <w:pPr>
        <w:spacing w:line="240" w:lineRule="auto"/>
      </w:pPr>
    </w:p>
    <w:p w14:paraId="7E7A726F" w14:textId="77777777" w:rsidR="00F013E9" w:rsidRDefault="00F013E9">
      <w:pPr>
        <w:spacing w:line="240" w:lineRule="auto"/>
      </w:pPr>
    </w:p>
    <w:p w14:paraId="3A850243" w14:textId="77777777" w:rsidR="00F013E9" w:rsidRPr="00EF32F0" w:rsidRDefault="57F18434" w:rsidP="57F18434">
      <w:pPr>
        <w:spacing w:line="240" w:lineRule="auto"/>
        <w:rPr>
          <w:rFonts w:asciiTheme="minorHAnsi" w:eastAsiaTheme="minorEastAsia" w:hAnsiTheme="minorHAnsi" w:cstheme="minorBidi"/>
        </w:rPr>
      </w:pPr>
      <w:r w:rsidRPr="57F18434">
        <w:rPr>
          <w:rFonts w:asciiTheme="minorHAnsi" w:eastAsiaTheme="minorEastAsia" w:hAnsiTheme="minorHAnsi" w:cstheme="minorBidi"/>
          <w:b/>
          <w:bCs/>
        </w:rPr>
        <w:t>Geachte ouder(s) / verzorger(s),</w:t>
      </w:r>
    </w:p>
    <w:p w14:paraId="1BB49A96" w14:textId="77777777" w:rsidR="00F013E9" w:rsidRPr="00EF32F0" w:rsidRDefault="00F013E9">
      <w:pPr>
        <w:spacing w:line="240" w:lineRule="auto"/>
        <w:rPr>
          <w:rFonts w:asciiTheme="minorHAnsi" w:hAnsiTheme="minorHAnsi"/>
        </w:rPr>
      </w:pPr>
    </w:p>
    <w:p w14:paraId="7A9B2296" w14:textId="77777777" w:rsidR="00F013E9" w:rsidRPr="00EF32F0" w:rsidRDefault="00F013E9">
      <w:pPr>
        <w:spacing w:line="240" w:lineRule="auto"/>
        <w:rPr>
          <w:rFonts w:asciiTheme="minorHAnsi" w:hAnsiTheme="minorHAnsi"/>
        </w:rPr>
      </w:pPr>
    </w:p>
    <w:p w14:paraId="2C8ADA3E" w14:textId="129A83CD" w:rsidR="00F013E9" w:rsidRPr="00EF32F0" w:rsidRDefault="57F18434" w:rsidP="57F18434">
      <w:pPr>
        <w:spacing w:line="240" w:lineRule="auto"/>
        <w:rPr>
          <w:rFonts w:asciiTheme="minorHAnsi" w:eastAsiaTheme="minorEastAsia" w:hAnsiTheme="minorHAnsi" w:cstheme="minorBidi"/>
        </w:rPr>
      </w:pPr>
      <w:r w:rsidRPr="57F18434">
        <w:rPr>
          <w:rFonts w:asciiTheme="minorHAnsi" w:eastAsiaTheme="minorEastAsia" w:hAnsiTheme="minorHAnsi" w:cstheme="minorBidi"/>
        </w:rPr>
        <w:t>Ook dit jaar ontvangt u van ons de schoolkalender. De kalender 2018-2019 vormt samen met de schoolgids één geheel.</w:t>
      </w:r>
    </w:p>
    <w:p w14:paraId="65E338D7" w14:textId="77777777" w:rsidR="00F013E9" w:rsidRPr="00EF32F0" w:rsidRDefault="00F013E9">
      <w:pPr>
        <w:spacing w:line="240" w:lineRule="auto"/>
        <w:rPr>
          <w:rFonts w:asciiTheme="minorHAnsi" w:hAnsiTheme="minorHAnsi"/>
        </w:rPr>
      </w:pPr>
    </w:p>
    <w:p w14:paraId="59087269" w14:textId="1791095B" w:rsidR="00F013E9" w:rsidRPr="00EF32F0" w:rsidRDefault="57F18434" w:rsidP="57F18434">
      <w:pPr>
        <w:spacing w:line="240" w:lineRule="auto"/>
        <w:rPr>
          <w:rFonts w:asciiTheme="minorHAnsi" w:eastAsiaTheme="minorEastAsia" w:hAnsiTheme="minorHAnsi" w:cstheme="minorBidi"/>
        </w:rPr>
      </w:pPr>
      <w:r w:rsidRPr="57F18434">
        <w:rPr>
          <w:rFonts w:asciiTheme="minorHAnsi" w:eastAsiaTheme="minorEastAsia" w:hAnsiTheme="minorHAnsi" w:cstheme="minorBidi"/>
        </w:rPr>
        <w:t xml:space="preserve">In de kalender vindt u belangrijke data, zoals vakantie- en vrije dagen, bijzondere activiteiten, studiedagen van personeel, vieringen, schoolreisjes, verjaardagen van leerkrachten, enz. </w:t>
      </w:r>
    </w:p>
    <w:p w14:paraId="341A0BF9" w14:textId="6440CD3C" w:rsidR="009E2A1C" w:rsidRPr="00EF32F0" w:rsidRDefault="57F18434" w:rsidP="57F18434">
      <w:pPr>
        <w:spacing w:line="240" w:lineRule="auto"/>
        <w:rPr>
          <w:rFonts w:asciiTheme="minorHAnsi" w:eastAsiaTheme="minorEastAsia" w:hAnsiTheme="minorHAnsi" w:cstheme="minorBidi"/>
        </w:rPr>
      </w:pPr>
      <w:r w:rsidRPr="57F18434">
        <w:rPr>
          <w:rFonts w:asciiTheme="minorHAnsi" w:eastAsiaTheme="minorEastAsia" w:hAnsiTheme="minorHAnsi" w:cstheme="minorBidi"/>
        </w:rPr>
        <w:t xml:space="preserve">Op de achterzijde kunt u die informatie lezen, die elk jaar wijzigt. Bijvoorbeeld welke leerkrachten er voor welke groepen staan, het vakantierooster, de uitstroom van groep 8, de urenverantwoording, de schoolontwikkeling van </w:t>
      </w:r>
      <w:r w:rsidR="0095484A">
        <w:rPr>
          <w:rFonts w:asciiTheme="minorHAnsi" w:eastAsiaTheme="minorEastAsia" w:hAnsiTheme="minorHAnsi" w:cstheme="minorBidi"/>
        </w:rPr>
        <w:t xml:space="preserve">het </w:t>
      </w:r>
      <w:r w:rsidRPr="57F18434">
        <w:rPr>
          <w:rFonts w:asciiTheme="minorHAnsi" w:eastAsiaTheme="minorEastAsia" w:hAnsiTheme="minorHAnsi" w:cstheme="minorBidi"/>
        </w:rPr>
        <w:t>vorige schooljaar en van dit schooljaar, en nog veel</w:t>
      </w:r>
    </w:p>
    <w:p w14:paraId="664A2386" w14:textId="7432697B" w:rsidR="00F013E9" w:rsidRPr="00EF32F0" w:rsidRDefault="57F18434" w:rsidP="57F18434">
      <w:pPr>
        <w:spacing w:line="240" w:lineRule="auto"/>
        <w:rPr>
          <w:rFonts w:asciiTheme="minorHAnsi" w:eastAsiaTheme="minorEastAsia" w:hAnsiTheme="minorHAnsi" w:cstheme="minorBidi"/>
        </w:rPr>
      </w:pPr>
      <w:r w:rsidRPr="57F18434">
        <w:rPr>
          <w:rFonts w:asciiTheme="minorHAnsi" w:eastAsiaTheme="minorEastAsia" w:hAnsiTheme="minorHAnsi" w:cstheme="minorBidi"/>
        </w:rPr>
        <w:t xml:space="preserve">meer nieuws. U kunt deze schoolkalender dan ook tweezijdig gebruiken. We hopen dat hij een centraal plekje krijgt bij u thuis. </w:t>
      </w:r>
    </w:p>
    <w:p w14:paraId="4541C43D" w14:textId="77777777" w:rsidR="00F013E9" w:rsidRPr="00EF32F0" w:rsidRDefault="00F013E9">
      <w:pPr>
        <w:spacing w:line="240" w:lineRule="auto"/>
        <w:rPr>
          <w:rFonts w:asciiTheme="minorHAnsi" w:hAnsiTheme="minorHAnsi"/>
        </w:rPr>
      </w:pPr>
    </w:p>
    <w:p w14:paraId="61934A78" w14:textId="67687BE6" w:rsidR="00240077" w:rsidRDefault="57F18434" w:rsidP="57F18434">
      <w:pPr>
        <w:spacing w:line="240" w:lineRule="auto"/>
        <w:rPr>
          <w:rFonts w:asciiTheme="minorHAnsi" w:eastAsiaTheme="minorEastAsia" w:hAnsiTheme="minorHAnsi" w:cstheme="minorBidi"/>
        </w:rPr>
      </w:pPr>
      <w:r w:rsidRPr="57F18434">
        <w:rPr>
          <w:rFonts w:asciiTheme="minorHAnsi" w:eastAsiaTheme="minorEastAsia" w:hAnsiTheme="minorHAnsi" w:cstheme="minorBidi"/>
        </w:rPr>
        <w:t xml:space="preserve">Algemene informatie is verder te vinden op onze website: </w:t>
      </w:r>
      <w:hyperlink r:id="rId12">
        <w:r w:rsidRPr="57F18434">
          <w:rPr>
            <w:rStyle w:val="Hyperlink"/>
            <w:rFonts w:asciiTheme="minorHAnsi" w:eastAsiaTheme="minorEastAsia" w:hAnsiTheme="minorHAnsi" w:cstheme="minorBidi"/>
          </w:rPr>
          <w:t>www.fonnemint.nl</w:t>
        </w:r>
      </w:hyperlink>
      <w:r w:rsidRPr="57F18434">
        <w:rPr>
          <w:rFonts w:asciiTheme="minorHAnsi" w:eastAsiaTheme="minorEastAsia" w:hAnsiTheme="minorHAnsi" w:cstheme="minorBidi"/>
        </w:rPr>
        <w:t xml:space="preserve"> . Aan de website is een ouderportaal gekoppeld. Dat is een beveiligde omgeving waarin we met u willen communiceren over wat er in de groep en op school speelt. Daarmee denken we een kwaliteitsslag te slaan in de communicatie tussen de school en ouders</w:t>
      </w:r>
      <w:r w:rsidR="0095484A">
        <w:rPr>
          <w:rFonts w:asciiTheme="minorHAnsi" w:eastAsiaTheme="minorEastAsia" w:hAnsiTheme="minorHAnsi" w:cstheme="minorBidi"/>
        </w:rPr>
        <w:t>/ verzorgers</w:t>
      </w:r>
      <w:r w:rsidRPr="57F18434">
        <w:rPr>
          <w:rFonts w:asciiTheme="minorHAnsi" w:eastAsiaTheme="minorEastAsia" w:hAnsiTheme="minorHAnsi" w:cstheme="minorBidi"/>
        </w:rPr>
        <w:t xml:space="preserve">. Het ouderportaal is gekoppeld aan uw e-mailadres. We informeren u ook nog via de </w:t>
      </w:r>
      <w:r w:rsidR="0095484A">
        <w:rPr>
          <w:rFonts w:asciiTheme="minorHAnsi" w:eastAsiaTheme="minorEastAsia" w:hAnsiTheme="minorHAnsi" w:cstheme="minorBidi"/>
        </w:rPr>
        <w:t>reguliere</w:t>
      </w:r>
      <w:r w:rsidRPr="57F18434">
        <w:rPr>
          <w:rFonts w:asciiTheme="minorHAnsi" w:eastAsiaTheme="minorEastAsia" w:hAnsiTheme="minorHAnsi" w:cstheme="minorBidi"/>
        </w:rPr>
        <w:t xml:space="preserve"> mail over schoolzaken. </w:t>
      </w:r>
    </w:p>
    <w:p w14:paraId="71FE6933" w14:textId="77777777" w:rsidR="00227C7A" w:rsidRPr="00EF32F0" w:rsidRDefault="00227C7A">
      <w:pPr>
        <w:spacing w:line="240" w:lineRule="auto"/>
        <w:rPr>
          <w:rFonts w:asciiTheme="minorHAnsi" w:eastAsia="Calibri" w:hAnsiTheme="minorHAnsi" w:cs="Calibri"/>
        </w:rPr>
      </w:pPr>
    </w:p>
    <w:p w14:paraId="6A9CD254" w14:textId="7FCEFE56" w:rsidR="00F013E9" w:rsidRPr="00EF32F0" w:rsidRDefault="57F18434" w:rsidP="57F18434">
      <w:pPr>
        <w:spacing w:line="240" w:lineRule="auto"/>
        <w:rPr>
          <w:rFonts w:asciiTheme="minorHAnsi" w:eastAsiaTheme="minorEastAsia" w:hAnsiTheme="minorHAnsi" w:cstheme="minorBidi"/>
        </w:rPr>
      </w:pPr>
      <w:r w:rsidRPr="57F18434">
        <w:rPr>
          <w:rFonts w:asciiTheme="minorHAnsi" w:eastAsiaTheme="minorEastAsia" w:hAnsiTheme="minorHAnsi" w:cstheme="minorBidi"/>
        </w:rPr>
        <w:t>Welk medium we ook hanteren voor de communicatie met u: voor persoonlijk contact staan we altijd open. Aarzelt u dus niet om binnen te lopen met vragen of opmerkingen.</w:t>
      </w:r>
      <w:r>
        <w:t>﷟</w:t>
      </w:r>
      <w:r w:rsidR="00E803A7" w:rsidRPr="00EF32F0">
        <w:rPr>
          <w:rFonts w:asciiTheme="minorHAnsi" w:eastAsiaTheme="minorEastAsia" w:hAnsiTheme="minorHAnsi" w:cstheme="minorBidi"/>
        </w:rPr>
        <w:t xml:space="preserve"> </w:t>
      </w:r>
    </w:p>
    <w:p w14:paraId="1D3DE092" w14:textId="77777777" w:rsidR="00F013E9" w:rsidRPr="00EF32F0" w:rsidRDefault="007510A4">
      <w:pPr>
        <w:spacing w:line="240" w:lineRule="auto"/>
        <w:rPr>
          <w:rFonts w:asciiTheme="minorHAnsi" w:hAnsiTheme="minorHAnsi"/>
        </w:rPr>
      </w:pPr>
      <w:hyperlink r:id="rId13"/>
    </w:p>
    <w:p w14:paraId="69DD04C6" w14:textId="77777777" w:rsidR="00F013E9" w:rsidRPr="00EF32F0" w:rsidRDefault="57F18434" w:rsidP="57F18434">
      <w:pPr>
        <w:spacing w:line="240" w:lineRule="auto"/>
        <w:rPr>
          <w:rFonts w:asciiTheme="minorHAnsi" w:eastAsiaTheme="minorEastAsia" w:hAnsiTheme="minorHAnsi" w:cstheme="minorBidi"/>
        </w:rPr>
      </w:pPr>
      <w:r w:rsidRPr="57F18434">
        <w:rPr>
          <w:rFonts w:asciiTheme="minorHAnsi" w:eastAsiaTheme="minorEastAsia" w:hAnsiTheme="minorHAnsi" w:cstheme="minorBidi"/>
        </w:rPr>
        <w:t xml:space="preserve">Met vriendelijke groet, </w:t>
      </w:r>
    </w:p>
    <w:p w14:paraId="5F0D018F" w14:textId="77777777" w:rsidR="00F013E9" w:rsidRPr="00EF32F0" w:rsidRDefault="00F013E9">
      <w:pPr>
        <w:spacing w:line="240" w:lineRule="auto"/>
        <w:rPr>
          <w:rFonts w:asciiTheme="minorHAnsi" w:hAnsiTheme="minorHAnsi"/>
        </w:rPr>
      </w:pPr>
    </w:p>
    <w:p w14:paraId="1101BECB" w14:textId="77777777" w:rsidR="00F013E9" w:rsidRPr="00EF32F0" w:rsidRDefault="57F18434" w:rsidP="57F18434">
      <w:pPr>
        <w:spacing w:line="240" w:lineRule="auto"/>
        <w:rPr>
          <w:rFonts w:asciiTheme="minorHAnsi" w:eastAsiaTheme="minorEastAsia" w:hAnsiTheme="minorHAnsi" w:cstheme="minorBidi"/>
        </w:rPr>
      </w:pPr>
      <w:r w:rsidRPr="57F18434">
        <w:rPr>
          <w:rFonts w:asciiTheme="minorHAnsi" w:eastAsiaTheme="minorEastAsia" w:hAnsiTheme="minorHAnsi" w:cstheme="minorBidi"/>
        </w:rPr>
        <w:t xml:space="preserve">Het team van </w:t>
      </w:r>
      <w:proofErr w:type="spellStart"/>
      <w:r w:rsidRPr="57F18434">
        <w:rPr>
          <w:rFonts w:asciiTheme="minorHAnsi" w:eastAsiaTheme="minorEastAsia" w:hAnsiTheme="minorHAnsi" w:cstheme="minorBidi"/>
        </w:rPr>
        <w:t>o.b.s.</w:t>
      </w:r>
      <w:proofErr w:type="spellEnd"/>
      <w:r w:rsidRPr="57F18434">
        <w:rPr>
          <w:rFonts w:asciiTheme="minorHAnsi" w:eastAsiaTheme="minorEastAsia" w:hAnsiTheme="minorHAnsi" w:cstheme="minorBidi"/>
        </w:rPr>
        <w:t xml:space="preserve"> ’t Fonnemint</w:t>
      </w:r>
    </w:p>
    <w:p w14:paraId="0B011E2F" w14:textId="79545FD1" w:rsidR="00F013E9" w:rsidRPr="00153F4D" w:rsidRDefault="00153F4D" w:rsidP="57F18434">
      <w:pPr>
        <w:spacing w:line="240" w:lineRule="auto"/>
        <w:rPr>
          <w:rFonts w:asciiTheme="minorHAnsi" w:eastAsiaTheme="minorEastAsia" w:hAnsiTheme="minorHAnsi" w:cstheme="minorBidi"/>
        </w:rPr>
      </w:pPr>
      <w:r w:rsidRPr="57F18434">
        <w:rPr>
          <w:rFonts w:asciiTheme="minorHAnsi" w:eastAsiaTheme="minorEastAsia" w:hAnsiTheme="minorHAnsi" w:cstheme="minorBidi"/>
        </w:rPr>
        <w:t>S</w:t>
      </w:r>
      <w:r w:rsidR="00240077" w:rsidRPr="57F18434">
        <w:rPr>
          <w:rFonts w:asciiTheme="minorHAnsi" w:eastAsiaTheme="minorEastAsia" w:hAnsiTheme="minorHAnsi" w:cstheme="minorBidi"/>
        </w:rPr>
        <w:t>eptember 201</w:t>
      </w:r>
      <w:r w:rsidRPr="57F18434">
        <w:rPr>
          <w:rFonts w:asciiTheme="minorHAnsi" w:eastAsiaTheme="minorEastAsia" w:hAnsiTheme="minorHAnsi" w:cstheme="minorBidi"/>
        </w:rPr>
        <w:t>8</w:t>
      </w:r>
      <w:r w:rsidR="00830558" w:rsidRPr="00EF32F0">
        <w:rPr>
          <w:rFonts w:asciiTheme="minorHAnsi" w:eastAsia="Calibri" w:hAnsiTheme="minorHAnsi" w:cs="Calibri"/>
        </w:rPr>
        <w:tab/>
      </w:r>
      <w:r w:rsidR="00830558" w:rsidRPr="00EF32F0">
        <w:rPr>
          <w:rFonts w:asciiTheme="minorHAnsi" w:eastAsia="Calibri" w:hAnsiTheme="minorHAnsi" w:cs="Calibri"/>
        </w:rPr>
        <w:tab/>
      </w:r>
      <w:r w:rsidR="00830558" w:rsidRPr="00EF32F0">
        <w:rPr>
          <w:rFonts w:asciiTheme="minorHAnsi" w:eastAsia="Calibri" w:hAnsiTheme="minorHAnsi" w:cs="Calibri"/>
        </w:rPr>
        <w:tab/>
      </w:r>
      <w:r w:rsidR="00830558" w:rsidRPr="00EF32F0">
        <w:rPr>
          <w:rFonts w:asciiTheme="minorHAnsi" w:eastAsia="Calibri" w:hAnsiTheme="minorHAnsi" w:cs="Calibri"/>
        </w:rPr>
        <w:tab/>
      </w:r>
      <w:r w:rsidR="00830558" w:rsidRPr="00EF32F0">
        <w:rPr>
          <w:rFonts w:asciiTheme="minorHAnsi" w:eastAsia="Calibri" w:hAnsiTheme="minorHAnsi" w:cs="Calibri"/>
        </w:rPr>
        <w:tab/>
      </w:r>
    </w:p>
    <w:p w14:paraId="44EF9989" w14:textId="77777777" w:rsidR="00F013E9" w:rsidRPr="00EF32F0" w:rsidRDefault="00F013E9">
      <w:pPr>
        <w:spacing w:line="240" w:lineRule="auto"/>
        <w:rPr>
          <w:rFonts w:asciiTheme="minorHAnsi" w:hAnsiTheme="minorHAnsi"/>
        </w:rPr>
      </w:pPr>
    </w:p>
    <w:p w14:paraId="36E1F9E8" w14:textId="77777777" w:rsidR="00F013E9" w:rsidRPr="00EF32F0" w:rsidRDefault="00830558" w:rsidP="57F18434">
      <w:pPr>
        <w:spacing w:line="240" w:lineRule="auto"/>
        <w:rPr>
          <w:rFonts w:asciiTheme="minorHAnsi" w:eastAsiaTheme="minorEastAsia" w:hAnsiTheme="minorHAnsi" w:cstheme="minorBidi"/>
        </w:rPr>
      </w:pPr>
      <w:r w:rsidRPr="57F18434">
        <w:rPr>
          <w:rFonts w:asciiTheme="minorHAnsi" w:eastAsiaTheme="minorEastAsia" w:hAnsiTheme="minorHAnsi" w:cstheme="minorBidi"/>
          <w:b/>
          <w:bCs/>
          <w:u w:val="single"/>
        </w:rPr>
        <w:t>Adresgegevens school</w:t>
      </w:r>
      <w:r w:rsidRPr="00EF32F0">
        <w:rPr>
          <w:rFonts w:asciiTheme="minorHAnsi" w:hAnsiTheme="minorHAnsi"/>
          <w:noProof/>
        </w:rPr>
        <w:drawing>
          <wp:anchor distT="0" distB="0" distL="114300" distR="114300" simplePos="0" relativeHeight="251662336" behindDoc="0" locked="0" layoutInCell="0" hidden="0" allowOverlap="1" wp14:anchorId="7D75B80C" wp14:editId="07777777">
            <wp:simplePos x="0" y="0"/>
            <wp:positionH relativeFrom="margin">
              <wp:posOffset>4343400</wp:posOffset>
            </wp:positionH>
            <wp:positionV relativeFrom="paragraph">
              <wp:posOffset>98425</wp:posOffset>
            </wp:positionV>
            <wp:extent cx="1200150" cy="896620"/>
            <wp:effectExtent l="0" t="0" r="0" b="0"/>
            <wp:wrapSquare wrapText="bothSides" distT="0" distB="0" distL="114300" distR="114300"/>
            <wp:docPr id="3"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14"/>
                    <a:srcRect/>
                    <a:stretch>
                      <a:fillRect/>
                    </a:stretch>
                  </pic:blipFill>
                  <pic:spPr>
                    <a:xfrm>
                      <a:off x="0" y="0"/>
                      <a:ext cx="1200150" cy="896620"/>
                    </a:xfrm>
                    <a:prstGeom prst="rect">
                      <a:avLst/>
                    </a:prstGeom>
                    <a:ln/>
                  </pic:spPr>
                </pic:pic>
              </a:graphicData>
            </a:graphic>
          </wp:anchor>
        </w:drawing>
      </w:r>
    </w:p>
    <w:p w14:paraId="163D0AA8" w14:textId="34ECCDC9" w:rsidR="00F013E9" w:rsidRPr="00EF32F0" w:rsidRDefault="57F18434" w:rsidP="57F18434">
      <w:pPr>
        <w:spacing w:line="240" w:lineRule="auto"/>
        <w:rPr>
          <w:rFonts w:asciiTheme="minorHAnsi" w:eastAsiaTheme="minorEastAsia" w:hAnsiTheme="minorHAnsi" w:cstheme="minorBidi"/>
        </w:rPr>
      </w:pPr>
      <w:r w:rsidRPr="57F18434">
        <w:rPr>
          <w:rFonts w:asciiTheme="minorHAnsi" w:eastAsiaTheme="minorEastAsia" w:hAnsiTheme="minorHAnsi" w:cstheme="minorBidi"/>
        </w:rPr>
        <w:t>Dordtse straat 40</w:t>
      </w:r>
    </w:p>
    <w:p w14:paraId="3ECE8C8C" w14:textId="77777777" w:rsidR="00F013E9" w:rsidRPr="00EF32F0" w:rsidRDefault="57F18434" w:rsidP="57F18434">
      <w:pPr>
        <w:spacing w:line="240" w:lineRule="auto"/>
        <w:rPr>
          <w:rFonts w:asciiTheme="minorHAnsi" w:eastAsiaTheme="minorEastAsia" w:hAnsiTheme="minorHAnsi" w:cstheme="minorBidi"/>
        </w:rPr>
      </w:pPr>
      <w:r w:rsidRPr="57F18434">
        <w:rPr>
          <w:rFonts w:asciiTheme="minorHAnsi" w:eastAsiaTheme="minorEastAsia" w:hAnsiTheme="minorHAnsi" w:cstheme="minorBidi"/>
        </w:rPr>
        <w:t>9076 CP  Sint Annaparochie</w:t>
      </w:r>
    </w:p>
    <w:p w14:paraId="14F2B592" w14:textId="77777777" w:rsidR="00F013E9" w:rsidRPr="006C668A" w:rsidRDefault="57F18434" w:rsidP="57F18434">
      <w:pPr>
        <w:spacing w:line="240" w:lineRule="auto"/>
        <w:rPr>
          <w:rFonts w:asciiTheme="minorHAnsi" w:eastAsiaTheme="minorEastAsia" w:hAnsiTheme="minorHAnsi" w:cstheme="minorBidi"/>
        </w:rPr>
      </w:pPr>
      <w:r w:rsidRPr="57F18434">
        <w:rPr>
          <w:rFonts w:asciiTheme="minorHAnsi" w:eastAsiaTheme="minorEastAsia" w:hAnsiTheme="minorHAnsi" w:cstheme="minorBidi"/>
        </w:rPr>
        <w:t>tel. 0518-401129</w:t>
      </w:r>
    </w:p>
    <w:p w14:paraId="3E2C6C4B" w14:textId="09F7DD93" w:rsidR="00F013E9" w:rsidRPr="006C668A" w:rsidRDefault="007510A4">
      <w:pPr>
        <w:spacing w:line="240" w:lineRule="auto"/>
        <w:rPr>
          <w:rFonts w:asciiTheme="minorHAnsi" w:hAnsiTheme="minorHAnsi" w:cstheme="minorHAnsi"/>
        </w:rPr>
      </w:pPr>
      <w:hyperlink r:id="rId15" w:history="1">
        <w:r w:rsidR="00B1049F" w:rsidRPr="008A73BA">
          <w:rPr>
            <w:rStyle w:val="Hyperlink"/>
            <w:rFonts w:asciiTheme="minorHAnsi" w:eastAsia="Verdana" w:hAnsiTheme="minorHAnsi" w:cstheme="minorHAnsi"/>
          </w:rPr>
          <w:t>fonnemint@elanowg.nl</w:t>
        </w:r>
      </w:hyperlink>
      <w:hyperlink r:id="rId16"/>
    </w:p>
    <w:p w14:paraId="4943534F" w14:textId="48B60542" w:rsidR="00F013E9" w:rsidRPr="00EF32F0" w:rsidRDefault="00830558">
      <w:pPr>
        <w:spacing w:line="240" w:lineRule="auto"/>
        <w:rPr>
          <w:rFonts w:asciiTheme="minorHAnsi" w:hAnsiTheme="minorHAnsi"/>
        </w:rPr>
      </w:pPr>
      <w:r w:rsidRPr="00EF32F0">
        <w:rPr>
          <w:rFonts w:asciiTheme="minorHAnsi" w:eastAsia="Verdana" w:hAnsiTheme="minorHAnsi" w:cs="Verdana"/>
          <w:sz w:val="18"/>
          <w:szCs w:val="18"/>
        </w:rPr>
        <w:t xml:space="preserve"> </w:t>
      </w:r>
    </w:p>
    <w:p w14:paraId="464544D2" w14:textId="77777777" w:rsidR="00F013E9" w:rsidRPr="00EF32F0" w:rsidRDefault="00F013E9">
      <w:pPr>
        <w:spacing w:line="240" w:lineRule="auto"/>
        <w:rPr>
          <w:rFonts w:asciiTheme="minorHAnsi" w:hAnsiTheme="minorHAnsi"/>
        </w:rPr>
      </w:pPr>
    </w:p>
    <w:p w14:paraId="6A6DFBA3" w14:textId="77777777" w:rsidR="00F013E9" w:rsidRPr="00EF32F0" w:rsidRDefault="00F013E9">
      <w:pPr>
        <w:spacing w:line="240" w:lineRule="auto"/>
        <w:rPr>
          <w:rFonts w:asciiTheme="minorHAnsi" w:hAnsiTheme="minorHAnsi"/>
        </w:rPr>
      </w:pPr>
    </w:p>
    <w:p w14:paraId="185B83C5" w14:textId="77777777" w:rsidR="00F013E9" w:rsidRPr="00EF32F0" w:rsidRDefault="00F013E9">
      <w:pPr>
        <w:spacing w:line="240" w:lineRule="auto"/>
        <w:rPr>
          <w:rFonts w:asciiTheme="minorHAnsi" w:hAnsiTheme="minorHAnsi"/>
        </w:rPr>
      </w:pPr>
    </w:p>
    <w:p w14:paraId="09DAD118" w14:textId="77777777" w:rsidR="0010466D" w:rsidRPr="00EF32F0" w:rsidRDefault="0010466D">
      <w:pPr>
        <w:spacing w:line="240" w:lineRule="auto"/>
        <w:rPr>
          <w:rFonts w:asciiTheme="minorHAnsi" w:eastAsia="Calibri" w:hAnsiTheme="minorHAnsi" w:cs="Calibri"/>
          <w:b/>
          <w:highlight w:val="yellow"/>
          <w:u w:val="single"/>
        </w:rPr>
      </w:pPr>
    </w:p>
    <w:p w14:paraId="061A5029" w14:textId="381D8DE6" w:rsidR="00B67DBF" w:rsidRDefault="00B67DBF" w:rsidP="001061E9">
      <w:pPr>
        <w:spacing w:line="240" w:lineRule="auto"/>
        <w:rPr>
          <w:rFonts w:ascii="Calibri" w:eastAsia="Calibri" w:hAnsi="Calibri" w:cs="Calibri"/>
          <w:b/>
          <w:bCs/>
          <w:u w:val="single"/>
        </w:rPr>
      </w:pPr>
      <w:r>
        <w:rPr>
          <w:rFonts w:ascii="Calibri" w:eastAsia="Calibri" w:hAnsi="Calibri" w:cs="Calibri"/>
          <w:b/>
          <w:bCs/>
          <w:u w:val="single"/>
        </w:rPr>
        <w:lastRenderedPageBreak/>
        <w:t>PRAKTISCHE INFORMATIE</w:t>
      </w:r>
    </w:p>
    <w:p w14:paraId="60D976E9" w14:textId="77777777" w:rsidR="00B67DBF" w:rsidRDefault="00B67DBF" w:rsidP="001061E9">
      <w:pPr>
        <w:spacing w:line="240" w:lineRule="auto"/>
        <w:rPr>
          <w:rFonts w:ascii="Calibri" w:eastAsia="Calibri" w:hAnsi="Calibri" w:cs="Calibri"/>
          <w:b/>
          <w:bCs/>
          <w:u w:val="single"/>
        </w:rPr>
      </w:pPr>
    </w:p>
    <w:p w14:paraId="56D00150" w14:textId="52D9BC51" w:rsidR="001061E9" w:rsidRDefault="001061E9" w:rsidP="001061E9">
      <w:pPr>
        <w:spacing w:line="240" w:lineRule="auto"/>
      </w:pPr>
      <w:r w:rsidRPr="57F18434">
        <w:rPr>
          <w:rFonts w:ascii="Calibri" w:eastAsia="Calibri" w:hAnsi="Calibri" w:cs="Calibri"/>
          <w:b/>
          <w:bCs/>
          <w:u w:val="single"/>
        </w:rPr>
        <w:t>Wie werken er in de school</w:t>
      </w:r>
    </w:p>
    <w:p w14:paraId="04CF3CBF" w14:textId="77777777" w:rsidR="001061E9" w:rsidRDefault="001061E9" w:rsidP="001061E9">
      <w:pPr>
        <w:keepNext/>
        <w:spacing w:line="240" w:lineRule="auto"/>
        <w:jc w:val="both"/>
      </w:pPr>
    </w:p>
    <w:p w14:paraId="1D5A2755" w14:textId="77777777" w:rsidR="001061E9" w:rsidRDefault="001061E9" w:rsidP="001061E9">
      <w:pPr>
        <w:rPr>
          <w:rFonts w:asciiTheme="minorHAnsi" w:eastAsiaTheme="minorEastAsia" w:hAnsiTheme="minorHAnsi" w:cstheme="minorBidi"/>
          <w:sz w:val="18"/>
          <w:szCs w:val="18"/>
        </w:rPr>
      </w:pPr>
      <w:r w:rsidRPr="57F18434">
        <w:rPr>
          <w:rFonts w:asciiTheme="minorHAnsi" w:eastAsiaTheme="minorEastAsia" w:hAnsiTheme="minorHAnsi" w:cstheme="minorBidi"/>
          <w:b/>
          <w:bCs/>
          <w:sz w:val="18"/>
          <w:szCs w:val="18"/>
        </w:rPr>
        <w:t>Margriet Leeuw-Pijnakker</w:t>
      </w:r>
      <w:r w:rsidRPr="003F7DC6">
        <w:rPr>
          <w:rFonts w:asciiTheme="minorHAnsi" w:hAnsiTheme="minorHAnsi"/>
          <w:sz w:val="18"/>
          <w:szCs w:val="18"/>
        </w:rPr>
        <w:tab/>
      </w:r>
      <w:r>
        <w:rPr>
          <w:rFonts w:asciiTheme="minorHAnsi" w:hAnsiTheme="minorHAnsi"/>
          <w:sz w:val="18"/>
          <w:szCs w:val="18"/>
        </w:rPr>
        <w:tab/>
      </w:r>
      <w:r w:rsidRPr="57F18434">
        <w:rPr>
          <w:rFonts w:asciiTheme="minorHAnsi" w:eastAsiaTheme="minorEastAsia" w:hAnsiTheme="minorHAnsi" w:cstheme="minorBidi"/>
          <w:sz w:val="18"/>
          <w:szCs w:val="18"/>
        </w:rPr>
        <w:t>Directeur</w:t>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Pr>
          <w:rFonts w:asciiTheme="minorHAnsi" w:hAnsiTheme="minorHAnsi"/>
          <w:sz w:val="18"/>
          <w:szCs w:val="18"/>
        </w:rPr>
        <w:tab/>
      </w:r>
      <w:r w:rsidRPr="57F18434">
        <w:rPr>
          <w:rFonts w:asciiTheme="minorHAnsi" w:eastAsiaTheme="minorEastAsia" w:hAnsiTheme="minorHAnsi" w:cstheme="minorBidi"/>
          <w:sz w:val="18"/>
          <w:szCs w:val="18"/>
        </w:rPr>
        <w:t>mleeuw@elanowg.nl</w:t>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57F18434">
        <w:rPr>
          <w:rFonts w:asciiTheme="minorHAnsi" w:eastAsiaTheme="minorEastAsia" w:hAnsiTheme="minorHAnsi" w:cstheme="minorBidi"/>
          <w:sz w:val="18"/>
          <w:szCs w:val="18"/>
        </w:rPr>
        <w:t>Veiligheidscoördinator</w:t>
      </w:r>
    </w:p>
    <w:p w14:paraId="26A3A758" w14:textId="77777777" w:rsidR="001061E9" w:rsidRPr="003F7DC6" w:rsidRDefault="001061E9" w:rsidP="001061E9">
      <w:pPr>
        <w:rPr>
          <w:rFonts w:asciiTheme="minorHAnsi" w:eastAsiaTheme="minorEastAsia" w:hAnsiTheme="minorHAnsi" w:cstheme="minorBidi"/>
          <w:sz w:val="18"/>
          <w:szCs w:val="18"/>
        </w:rPr>
      </w:pPr>
      <w:r>
        <w:rPr>
          <w:rFonts w:asciiTheme="minorHAnsi" w:eastAsiaTheme="minorEastAsia" w:hAnsiTheme="minorHAnsi" w:cstheme="minorBidi"/>
          <w:sz w:val="18"/>
          <w:szCs w:val="18"/>
        </w:rPr>
        <w:tab/>
      </w:r>
      <w:r>
        <w:rPr>
          <w:rFonts w:asciiTheme="minorHAnsi" w:eastAsiaTheme="minorEastAsia" w:hAnsiTheme="minorHAnsi" w:cstheme="minorBidi"/>
          <w:sz w:val="18"/>
          <w:szCs w:val="18"/>
        </w:rPr>
        <w:tab/>
      </w:r>
      <w:r>
        <w:rPr>
          <w:rFonts w:asciiTheme="minorHAnsi" w:eastAsiaTheme="minorEastAsia" w:hAnsiTheme="minorHAnsi" w:cstheme="minorBidi"/>
          <w:sz w:val="18"/>
          <w:szCs w:val="18"/>
        </w:rPr>
        <w:tab/>
      </w:r>
      <w:r>
        <w:rPr>
          <w:rFonts w:asciiTheme="minorHAnsi" w:eastAsiaTheme="minorEastAsia" w:hAnsiTheme="minorHAnsi" w:cstheme="minorBidi"/>
          <w:sz w:val="18"/>
          <w:szCs w:val="18"/>
        </w:rPr>
        <w:tab/>
        <w:t>Arbo-coördinator</w:t>
      </w:r>
    </w:p>
    <w:p w14:paraId="6F57AF09" w14:textId="77777777" w:rsidR="001061E9" w:rsidRPr="003F7DC6" w:rsidRDefault="001061E9" w:rsidP="001061E9">
      <w:pPr>
        <w:rPr>
          <w:rFonts w:asciiTheme="minorHAnsi" w:eastAsiaTheme="minorEastAsia" w:hAnsiTheme="minorHAnsi" w:cstheme="minorBidi"/>
          <w:sz w:val="18"/>
          <w:szCs w:val="18"/>
        </w:rPr>
      </w:pPr>
      <w:r w:rsidRPr="57F18434">
        <w:rPr>
          <w:rFonts w:asciiTheme="minorHAnsi" w:eastAsiaTheme="minorEastAsia" w:hAnsiTheme="minorHAnsi" w:cstheme="minorBidi"/>
          <w:b/>
          <w:bCs/>
          <w:sz w:val="18"/>
          <w:szCs w:val="18"/>
        </w:rPr>
        <w:t>Rya Bakker</w:t>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57F18434">
        <w:rPr>
          <w:rFonts w:asciiTheme="minorHAnsi" w:eastAsiaTheme="minorEastAsia" w:hAnsiTheme="minorHAnsi" w:cstheme="minorBidi"/>
          <w:sz w:val="18"/>
          <w:szCs w:val="18"/>
        </w:rPr>
        <w:t>groep 6</w:t>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57F18434">
        <w:rPr>
          <w:rFonts w:asciiTheme="minorHAnsi" w:eastAsiaTheme="minorEastAsia" w:hAnsiTheme="minorHAnsi" w:cstheme="minorBidi"/>
          <w:sz w:val="18"/>
          <w:szCs w:val="18"/>
        </w:rPr>
        <w:t>rbakker@elanowg.nl</w:t>
      </w:r>
    </w:p>
    <w:p w14:paraId="11E2E4D5" w14:textId="77777777" w:rsidR="001061E9" w:rsidRDefault="001061E9" w:rsidP="001061E9">
      <w:pPr>
        <w:rPr>
          <w:rFonts w:asciiTheme="minorHAnsi" w:eastAsiaTheme="minorEastAsia" w:hAnsiTheme="minorHAnsi" w:cstheme="minorBidi"/>
          <w:sz w:val="18"/>
          <w:szCs w:val="18"/>
        </w:rPr>
      </w:pP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57F18434">
        <w:rPr>
          <w:rFonts w:asciiTheme="minorHAnsi" w:eastAsiaTheme="minorEastAsia" w:hAnsiTheme="minorHAnsi" w:cstheme="minorBidi"/>
          <w:sz w:val="18"/>
          <w:szCs w:val="18"/>
        </w:rPr>
        <w:t xml:space="preserve">Coördinator </w:t>
      </w:r>
    </w:p>
    <w:p w14:paraId="48717CE5" w14:textId="77777777" w:rsidR="001061E9" w:rsidRPr="003F7DC6" w:rsidRDefault="001061E9" w:rsidP="001061E9">
      <w:pPr>
        <w:ind w:left="2160" w:firstLine="720"/>
        <w:rPr>
          <w:rFonts w:asciiTheme="minorHAnsi" w:eastAsiaTheme="minorEastAsia" w:hAnsiTheme="minorHAnsi" w:cstheme="minorBidi"/>
          <w:sz w:val="18"/>
          <w:szCs w:val="18"/>
        </w:rPr>
      </w:pPr>
      <w:r w:rsidRPr="57F18434">
        <w:rPr>
          <w:rFonts w:asciiTheme="minorHAnsi" w:eastAsiaTheme="minorEastAsia" w:hAnsiTheme="minorHAnsi" w:cstheme="minorBidi"/>
          <w:sz w:val="18"/>
          <w:szCs w:val="18"/>
        </w:rPr>
        <w:t>Sociaal-emotionele  vaardigheden</w:t>
      </w:r>
    </w:p>
    <w:p w14:paraId="44D13BE7" w14:textId="77777777" w:rsidR="001061E9" w:rsidRDefault="001061E9" w:rsidP="001061E9">
      <w:pPr>
        <w:rPr>
          <w:rFonts w:asciiTheme="minorHAnsi" w:eastAsiaTheme="minorEastAsia" w:hAnsiTheme="minorHAnsi" w:cstheme="minorBidi"/>
          <w:sz w:val="18"/>
          <w:szCs w:val="18"/>
        </w:rPr>
      </w:pPr>
      <w:r w:rsidRPr="57F18434">
        <w:rPr>
          <w:rFonts w:asciiTheme="minorHAnsi" w:eastAsiaTheme="minorEastAsia" w:hAnsiTheme="minorHAnsi" w:cstheme="minorBidi"/>
          <w:b/>
          <w:bCs/>
          <w:sz w:val="18"/>
          <w:szCs w:val="18"/>
        </w:rPr>
        <w:t>Hilda Bierma</w:t>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57F18434">
        <w:rPr>
          <w:rFonts w:asciiTheme="minorHAnsi" w:eastAsiaTheme="minorEastAsia" w:hAnsiTheme="minorHAnsi" w:cstheme="minorBidi"/>
          <w:sz w:val="18"/>
          <w:szCs w:val="18"/>
        </w:rPr>
        <w:t>groep 1</w:t>
      </w:r>
      <w:r>
        <w:rPr>
          <w:rFonts w:asciiTheme="minorHAnsi" w:eastAsiaTheme="minorEastAsia" w:hAnsiTheme="minorHAnsi" w:cstheme="minorBidi"/>
          <w:sz w:val="18"/>
          <w:szCs w:val="18"/>
        </w:rPr>
        <w:t>/</w:t>
      </w:r>
      <w:r w:rsidRPr="57F18434">
        <w:rPr>
          <w:rFonts w:asciiTheme="minorHAnsi" w:eastAsiaTheme="minorEastAsia" w:hAnsiTheme="minorHAnsi" w:cstheme="minorBidi"/>
          <w:sz w:val="18"/>
          <w:szCs w:val="18"/>
        </w:rPr>
        <w:t>2a en groep 3a</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F67523">
        <w:rPr>
          <w:rFonts w:asciiTheme="minorHAnsi" w:eastAsiaTheme="minorEastAsia" w:hAnsiTheme="minorHAnsi" w:cstheme="minorBidi"/>
          <w:sz w:val="18"/>
          <w:szCs w:val="18"/>
        </w:rPr>
        <w:t>hbierma@elanowg.nl</w:t>
      </w:r>
    </w:p>
    <w:p w14:paraId="29F3D72C" w14:textId="77777777" w:rsidR="001061E9" w:rsidRPr="003F7DC6" w:rsidRDefault="001061E9" w:rsidP="001061E9">
      <w:pPr>
        <w:rPr>
          <w:rFonts w:asciiTheme="minorHAnsi" w:eastAsiaTheme="minorEastAsia" w:hAnsiTheme="minorHAnsi" w:cstheme="minorBidi"/>
          <w:sz w:val="18"/>
          <w:szCs w:val="18"/>
        </w:rPr>
      </w:pPr>
      <w:r>
        <w:rPr>
          <w:rFonts w:asciiTheme="minorHAnsi" w:eastAsiaTheme="minorEastAsia" w:hAnsiTheme="minorHAnsi" w:cstheme="minorBidi"/>
          <w:sz w:val="18"/>
          <w:szCs w:val="18"/>
        </w:rPr>
        <w:tab/>
      </w:r>
      <w:r>
        <w:rPr>
          <w:rFonts w:asciiTheme="minorHAnsi" w:eastAsiaTheme="minorEastAsia" w:hAnsiTheme="minorHAnsi" w:cstheme="minorBidi"/>
          <w:sz w:val="18"/>
          <w:szCs w:val="18"/>
        </w:rPr>
        <w:tab/>
      </w:r>
      <w:r>
        <w:rPr>
          <w:rFonts w:asciiTheme="minorHAnsi" w:eastAsiaTheme="minorEastAsia" w:hAnsiTheme="minorHAnsi" w:cstheme="minorBidi"/>
          <w:sz w:val="18"/>
          <w:szCs w:val="18"/>
        </w:rPr>
        <w:tab/>
      </w:r>
      <w:r>
        <w:rPr>
          <w:rFonts w:asciiTheme="minorHAnsi" w:eastAsiaTheme="minorEastAsia" w:hAnsiTheme="minorHAnsi" w:cstheme="minorBidi"/>
          <w:sz w:val="18"/>
          <w:szCs w:val="18"/>
        </w:rPr>
        <w:tab/>
        <w:t>Onderbouwcoördinator</w:t>
      </w:r>
      <w:r w:rsidRPr="003F7DC6">
        <w:rPr>
          <w:rFonts w:asciiTheme="minorHAnsi" w:hAnsiTheme="minorHAnsi"/>
          <w:sz w:val="18"/>
          <w:szCs w:val="18"/>
        </w:rPr>
        <w:tab/>
      </w:r>
    </w:p>
    <w:p w14:paraId="0A928D0D" w14:textId="77777777" w:rsidR="001061E9" w:rsidRDefault="001061E9" w:rsidP="001061E9">
      <w:pPr>
        <w:rPr>
          <w:rFonts w:asciiTheme="minorHAnsi" w:eastAsiaTheme="minorEastAsia" w:hAnsiTheme="minorHAnsi" w:cstheme="minorBidi"/>
          <w:b/>
          <w:bCs/>
          <w:sz w:val="18"/>
          <w:szCs w:val="18"/>
        </w:rPr>
      </w:pPr>
      <w:r w:rsidRPr="57F18434">
        <w:rPr>
          <w:rFonts w:asciiTheme="minorHAnsi" w:eastAsiaTheme="minorEastAsia" w:hAnsiTheme="minorHAnsi" w:cstheme="minorBidi"/>
          <w:b/>
          <w:bCs/>
          <w:sz w:val="18"/>
          <w:szCs w:val="18"/>
        </w:rPr>
        <w:t>Margriet Quarree</w:t>
      </w:r>
      <w:r>
        <w:rPr>
          <w:rFonts w:asciiTheme="minorHAnsi" w:hAnsiTheme="minorHAnsi"/>
          <w:b/>
          <w:sz w:val="18"/>
          <w:szCs w:val="18"/>
        </w:rPr>
        <w:tab/>
      </w:r>
      <w:r>
        <w:rPr>
          <w:rFonts w:asciiTheme="minorHAnsi" w:hAnsiTheme="minorHAnsi"/>
          <w:b/>
          <w:sz w:val="18"/>
          <w:szCs w:val="18"/>
        </w:rPr>
        <w:tab/>
      </w:r>
      <w:r w:rsidRPr="00092BA7">
        <w:rPr>
          <w:rFonts w:asciiTheme="minorHAnsi" w:hAnsiTheme="minorHAnsi"/>
          <w:sz w:val="18"/>
          <w:szCs w:val="18"/>
        </w:rPr>
        <w:tab/>
      </w:r>
      <w:r w:rsidRPr="57F18434">
        <w:rPr>
          <w:rFonts w:asciiTheme="minorHAnsi" w:eastAsiaTheme="minorEastAsia" w:hAnsiTheme="minorHAnsi" w:cstheme="minorBidi"/>
          <w:sz w:val="18"/>
          <w:szCs w:val="18"/>
        </w:rPr>
        <w:t>groep 5b en 6</w:t>
      </w:r>
      <w:r w:rsidRPr="00092BA7">
        <w:rPr>
          <w:rFonts w:asciiTheme="minorHAnsi" w:hAnsiTheme="minorHAnsi"/>
          <w:sz w:val="18"/>
          <w:szCs w:val="18"/>
        </w:rPr>
        <w:tab/>
      </w:r>
      <w:r w:rsidRPr="00092BA7">
        <w:rPr>
          <w:rFonts w:asciiTheme="minorHAnsi" w:hAnsiTheme="minorHAnsi"/>
          <w:sz w:val="18"/>
          <w:szCs w:val="18"/>
        </w:rPr>
        <w:tab/>
      </w:r>
      <w:r w:rsidRPr="00092BA7">
        <w:rPr>
          <w:rFonts w:asciiTheme="minorHAnsi" w:hAnsiTheme="minorHAnsi"/>
          <w:sz w:val="18"/>
          <w:szCs w:val="18"/>
        </w:rPr>
        <w:tab/>
      </w:r>
      <w:r w:rsidRPr="00092BA7">
        <w:rPr>
          <w:rFonts w:asciiTheme="minorHAnsi" w:hAnsiTheme="minorHAnsi"/>
          <w:sz w:val="18"/>
          <w:szCs w:val="18"/>
        </w:rPr>
        <w:tab/>
      </w:r>
      <w:r w:rsidRPr="57F18434">
        <w:rPr>
          <w:rFonts w:asciiTheme="minorHAnsi" w:eastAsiaTheme="minorEastAsia" w:hAnsiTheme="minorHAnsi" w:cstheme="minorBidi"/>
          <w:sz w:val="18"/>
          <w:szCs w:val="18"/>
        </w:rPr>
        <w:t>mquarree@elanowg.nl</w:t>
      </w:r>
    </w:p>
    <w:p w14:paraId="3339EBF0" w14:textId="77777777" w:rsidR="001061E9" w:rsidRPr="003F7DC6" w:rsidRDefault="001061E9" w:rsidP="001061E9">
      <w:pPr>
        <w:rPr>
          <w:rFonts w:asciiTheme="minorHAnsi" w:eastAsiaTheme="minorEastAsia" w:hAnsiTheme="minorHAnsi" w:cstheme="minorBidi"/>
          <w:sz w:val="18"/>
          <w:szCs w:val="18"/>
        </w:rPr>
      </w:pPr>
      <w:r w:rsidRPr="57F18434">
        <w:rPr>
          <w:rFonts w:asciiTheme="minorHAnsi" w:eastAsiaTheme="minorEastAsia" w:hAnsiTheme="minorHAnsi" w:cstheme="minorBidi"/>
          <w:b/>
          <w:bCs/>
          <w:sz w:val="18"/>
          <w:szCs w:val="18"/>
        </w:rPr>
        <w:t>Limke Dijkstra</w:t>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57F18434">
        <w:rPr>
          <w:rFonts w:asciiTheme="minorHAnsi" w:eastAsiaTheme="minorEastAsia" w:hAnsiTheme="minorHAnsi" w:cstheme="minorBidi"/>
          <w:sz w:val="18"/>
          <w:szCs w:val="18"/>
        </w:rPr>
        <w:t>groep 1</w:t>
      </w:r>
      <w:r>
        <w:rPr>
          <w:rFonts w:asciiTheme="minorHAnsi" w:eastAsiaTheme="minorEastAsia" w:hAnsiTheme="minorHAnsi" w:cstheme="minorBidi"/>
          <w:sz w:val="18"/>
          <w:szCs w:val="18"/>
        </w:rPr>
        <w:t>/</w:t>
      </w:r>
      <w:r w:rsidRPr="57F18434">
        <w:rPr>
          <w:rFonts w:asciiTheme="minorHAnsi" w:eastAsiaTheme="minorEastAsia" w:hAnsiTheme="minorHAnsi" w:cstheme="minorBidi"/>
          <w:sz w:val="18"/>
          <w:szCs w:val="18"/>
        </w:rPr>
        <w:t>2a</w:t>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57F18434">
        <w:rPr>
          <w:rFonts w:asciiTheme="minorHAnsi" w:eastAsiaTheme="minorEastAsia" w:hAnsiTheme="minorHAnsi" w:cstheme="minorBidi"/>
          <w:sz w:val="18"/>
          <w:szCs w:val="18"/>
        </w:rPr>
        <w:t>ldijkstra@elanowg.nl</w:t>
      </w:r>
    </w:p>
    <w:p w14:paraId="501D2337" w14:textId="77777777" w:rsidR="001061E9" w:rsidRPr="00874839" w:rsidRDefault="001061E9" w:rsidP="001061E9">
      <w:pPr>
        <w:rPr>
          <w:rFonts w:asciiTheme="minorHAnsi" w:eastAsiaTheme="minorEastAsia" w:hAnsiTheme="minorHAnsi" w:cstheme="minorBidi"/>
          <w:bCs/>
          <w:sz w:val="18"/>
          <w:szCs w:val="18"/>
        </w:rPr>
      </w:pPr>
      <w:r>
        <w:rPr>
          <w:rFonts w:asciiTheme="minorHAnsi" w:eastAsiaTheme="minorEastAsia" w:hAnsiTheme="minorHAnsi" w:cstheme="minorBidi"/>
          <w:b/>
          <w:bCs/>
          <w:sz w:val="18"/>
          <w:szCs w:val="18"/>
        </w:rPr>
        <w:t>Wilma Harmsen</w:t>
      </w:r>
      <w:r>
        <w:rPr>
          <w:rFonts w:asciiTheme="minorHAnsi" w:eastAsiaTheme="minorEastAsia" w:hAnsiTheme="minorHAnsi" w:cstheme="minorBidi"/>
          <w:b/>
          <w:bCs/>
          <w:sz w:val="18"/>
          <w:szCs w:val="18"/>
        </w:rPr>
        <w:tab/>
      </w:r>
      <w:r>
        <w:rPr>
          <w:rFonts w:asciiTheme="minorHAnsi" w:eastAsiaTheme="minorEastAsia" w:hAnsiTheme="minorHAnsi" w:cstheme="minorBidi"/>
          <w:b/>
          <w:bCs/>
          <w:sz w:val="18"/>
          <w:szCs w:val="18"/>
        </w:rPr>
        <w:tab/>
      </w:r>
      <w:r>
        <w:rPr>
          <w:rFonts w:asciiTheme="minorHAnsi" w:eastAsiaTheme="minorEastAsia" w:hAnsiTheme="minorHAnsi" w:cstheme="minorBidi"/>
          <w:b/>
          <w:bCs/>
          <w:sz w:val="18"/>
          <w:szCs w:val="18"/>
        </w:rPr>
        <w:tab/>
      </w:r>
      <w:r w:rsidRPr="00874839">
        <w:rPr>
          <w:rFonts w:asciiTheme="minorHAnsi" w:eastAsiaTheme="minorEastAsia" w:hAnsiTheme="minorHAnsi" w:cstheme="minorBidi"/>
          <w:bCs/>
          <w:sz w:val="18"/>
          <w:szCs w:val="18"/>
        </w:rPr>
        <w:t>groep 3a</w:t>
      </w:r>
      <w:r>
        <w:rPr>
          <w:rFonts w:asciiTheme="minorHAnsi" w:eastAsiaTheme="minorEastAsia" w:hAnsiTheme="minorHAnsi" w:cstheme="minorBidi"/>
          <w:b/>
          <w:bCs/>
          <w:sz w:val="18"/>
          <w:szCs w:val="18"/>
        </w:rPr>
        <w:tab/>
      </w:r>
      <w:r>
        <w:rPr>
          <w:rFonts w:asciiTheme="minorHAnsi" w:eastAsiaTheme="minorEastAsia" w:hAnsiTheme="minorHAnsi" w:cstheme="minorBidi"/>
          <w:b/>
          <w:bCs/>
          <w:sz w:val="18"/>
          <w:szCs w:val="18"/>
        </w:rPr>
        <w:tab/>
      </w:r>
      <w:r>
        <w:rPr>
          <w:rFonts w:asciiTheme="minorHAnsi" w:eastAsiaTheme="minorEastAsia" w:hAnsiTheme="minorHAnsi" w:cstheme="minorBidi"/>
          <w:b/>
          <w:bCs/>
          <w:sz w:val="18"/>
          <w:szCs w:val="18"/>
        </w:rPr>
        <w:tab/>
      </w:r>
      <w:r>
        <w:rPr>
          <w:rFonts w:asciiTheme="minorHAnsi" w:eastAsiaTheme="minorEastAsia" w:hAnsiTheme="minorHAnsi" w:cstheme="minorBidi"/>
          <w:b/>
          <w:bCs/>
          <w:sz w:val="18"/>
          <w:szCs w:val="18"/>
        </w:rPr>
        <w:tab/>
      </w:r>
      <w:r>
        <w:rPr>
          <w:rFonts w:asciiTheme="minorHAnsi" w:eastAsiaTheme="minorEastAsia" w:hAnsiTheme="minorHAnsi" w:cstheme="minorBidi"/>
          <w:b/>
          <w:bCs/>
          <w:sz w:val="18"/>
          <w:szCs w:val="18"/>
        </w:rPr>
        <w:tab/>
      </w:r>
      <w:r w:rsidRPr="00874839">
        <w:rPr>
          <w:rFonts w:asciiTheme="minorHAnsi" w:eastAsiaTheme="minorEastAsia" w:hAnsiTheme="minorHAnsi" w:cstheme="minorBidi"/>
          <w:bCs/>
          <w:sz w:val="18"/>
          <w:szCs w:val="18"/>
        </w:rPr>
        <w:t>wharmsen@elanowg.nl</w:t>
      </w:r>
    </w:p>
    <w:p w14:paraId="08DCC455" w14:textId="77777777" w:rsidR="001061E9" w:rsidRDefault="001061E9" w:rsidP="001061E9">
      <w:pPr>
        <w:rPr>
          <w:rFonts w:asciiTheme="minorHAnsi" w:eastAsiaTheme="minorEastAsia" w:hAnsiTheme="minorHAnsi" w:cstheme="minorBidi"/>
          <w:sz w:val="18"/>
          <w:szCs w:val="18"/>
        </w:rPr>
      </w:pPr>
      <w:r w:rsidRPr="57F18434">
        <w:rPr>
          <w:rFonts w:asciiTheme="minorHAnsi" w:eastAsiaTheme="minorEastAsia" w:hAnsiTheme="minorHAnsi" w:cstheme="minorBidi"/>
          <w:b/>
          <w:bCs/>
          <w:sz w:val="18"/>
          <w:szCs w:val="18"/>
        </w:rPr>
        <w:t>Afke Houtsma</w:t>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57F18434">
        <w:rPr>
          <w:rFonts w:asciiTheme="minorHAnsi" w:eastAsiaTheme="minorEastAsia" w:hAnsiTheme="minorHAnsi" w:cstheme="minorBidi"/>
          <w:sz w:val="18"/>
          <w:szCs w:val="18"/>
        </w:rPr>
        <w:t>groep 3b</w:t>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00F85CDC">
        <w:rPr>
          <w:rFonts w:asciiTheme="minorHAnsi" w:eastAsiaTheme="minorEastAsia" w:hAnsiTheme="minorHAnsi" w:cstheme="minorBidi"/>
          <w:sz w:val="18"/>
          <w:szCs w:val="18"/>
        </w:rPr>
        <w:t>ahoutsma@elanowg.nl</w:t>
      </w:r>
    </w:p>
    <w:p w14:paraId="1864B212" w14:textId="77777777" w:rsidR="001061E9" w:rsidRPr="003F7DC6" w:rsidRDefault="001061E9" w:rsidP="001061E9">
      <w:pPr>
        <w:rPr>
          <w:rFonts w:asciiTheme="minorHAnsi" w:eastAsiaTheme="minorEastAsia" w:hAnsiTheme="minorHAnsi" w:cstheme="minorBidi"/>
          <w:sz w:val="18"/>
          <w:szCs w:val="18"/>
        </w:rPr>
      </w:pPr>
      <w:r>
        <w:rPr>
          <w:rFonts w:asciiTheme="minorHAnsi" w:eastAsiaTheme="minorEastAsia" w:hAnsiTheme="minorHAnsi" w:cstheme="minorBidi"/>
          <w:sz w:val="18"/>
          <w:szCs w:val="18"/>
        </w:rPr>
        <w:tab/>
      </w:r>
      <w:r>
        <w:rPr>
          <w:rFonts w:asciiTheme="minorHAnsi" w:eastAsiaTheme="minorEastAsia" w:hAnsiTheme="minorHAnsi" w:cstheme="minorBidi"/>
          <w:sz w:val="18"/>
          <w:szCs w:val="18"/>
        </w:rPr>
        <w:tab/>
      </w:r>
      <w:r>
        <w:rPr>
          <w:rFonts w:asciiTheme="minorHAnsi" w:eastAsiaTheme="minorEastAsia" w:hAnsiTheme="minorHAnsi" w:cstheme="minorBidi"/>
          <w:sz w:val="18"/>
          <w:szCs w:val="18"/>
        </w:rPr>
        <w:tab/>
      </w:r>
      <w:r>
        <w:rPr>
          <w:rFonts w:asciiTheme="minorHAnsi" w:eastAsiaTheme="minorEastAsia" w:hAnsiTheme="minorHAnsi" w:cstheme="minorBidi"/>
          <w:sz w:val="18"/>
          <w:szCs w:val="18"/>
        </w:rPr>
        <w:tab/>
        <w:t>Taalcoördinator</w:t>
      </w:r>
    </w:p>
    <w:p w14:paraId="6A101110" w14:textId="77777777" w:rsidR="001061E9" w:rsidRDefault="001061E9" w:rsidP="001061E9">
      <w:pPr>
        <w:rPr>
          <w:rFonts w:asciiTheme="minorHAnsi" w:eastAsiaTheme="minorEastAsia" w:hAnsiTheme="minorHAnsi" w:cstheme="minorBidi"/>
          <w:sz w:val="18"/>
          <w:szCs w:val="18"/>
        </w:rPr>
      </w:pPr>
      <w:r w:rsidRPr="57F18434">
        <w:rPr>
          <w:rFonts w:asciiTheme="minorHAnsi" w:eastAsiaTheme="minorEastAsia" w:hAnsiTheme="minorHAnsi" w:cstheme="minorBidi"/>
          <w:b/>
          <w:bCs/>
          <w:sz w:val="18"/>
          <w:szCs w:val="18"/>
        </w:rPr>
        <w:t>Coos van Kooten</w:t>
      </w:r>
      <w:r w:rsidRPr="003F7DC6">
        <w:rPr>
          <w:rFonts w:asciiTheme="minorHAnsi" w:hAnsiTheme="minorHAnsi"/>
          <w:sz w:val="18"/>
          <w:szCs w:val="18"/>
        </w:rPr>
        <w:tab/>
      </w:r>
      <w:r w:rsidRPr="003F7DC6">
        <w:rPr>
          <w:rFonts w:asciiTheme="minorHAnsi" w:hAnsiTheme="minorHAnsi"/>
          <w:sz w:val="18"/>
          <w:szCs w:val="18"/>
        </w:rPr>
        <w:tab/>
      </w:r>
      <w:r>
        <w:rPr>
          <w:rFonts w:asciiTheme="minorHAnsi" w:hAnsiTheme="minorHAnsi"/>
          <w:sz w:val="18"/>
          <w:szCs w:val="18"/>
        </w:rPr>
        <w:tab/>
      </w:r>
      <w:r w:rsidRPr="57F18434">
        <w:rPr>
          <w:rFonts w:asciiTheme="minorHAnsi" w:eastAsiaTheme="minorEastAsia" w:hAnsiTheme="minorHAnsi" w:cstheme="minorBidi"/>
          <w:sz w:val="18"/>
          <w:szCs w:val="18"/>
        </w:rPr>
        <w:t xml:space="preserve">groep </w:t>
      </w:r>
      <w:r>
        <w:rPr>
          <w:rFonts w:asciiTheme="minorHAnsi" w:eastAsiaTheme="minorEastAsia" w:hAnsiTheme="minorHAnsi" w:cstheme="minorBidi"/>
          <w:sz w:val="18"/>
          <w:szCs w:val="18"/>
        </w:rPr>
        <w:t>7</w:t>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hyperlink r:id="rId17" w:history="1">
        <w:r w:rsidRPr="009C416B">
          <w:rPr>
            <w:rStyle w:val="Hyperlink"/>
            <w:rFonts w:asciiTheme="minorHAnsi" w:eastAsiaTheme="minorEastAsia" w:hAnsiTheme="minorHAnsi" w:cstheme="minorBidi"/>
            <w:color w:val="auto"/>
            <w:sz w:val="18"/>
            <w:szCs w:val="18"/>
            <w:u w:val="none"/>
          </w:rPr>
          <w:t>cvankooten@elanowg.nl</w:t>
        </w:r>
      </w:hyperlink>
    </w:p>
    <w:p w14:paraId="056B7951" w14:textId="77777777" w:rsidR="001061E9" w:rsidRPr="003F7DC6" w:rsidRDefault="001061E9" w:rsidP="001061E9">
      <w:pPr>
        <w:rPr>
          <w:rFonts w:asciiTheme="minorHAnsi" w:eastAsiaTheme="minorEastAsia" w:hAnsiTheme="minorHAnsi" w:cstheme="minorBidi"/>
          <w:sz w:val="18"/>
          <w:szCs w:val="18"/>
        </w:rPr>
      </w:pPr>
      <w:r>
        <w:rPr>
          <w:rFonts w:asciiTheme="minorHAnsi" w:eastAsiaTheme="minorEastAsia" w:hAnsiTheme="minorHAnsi" w:cstheme="minorBidi"/>
          <w:sz w:val="18"/>
          <w:szCs w:val="18"/>
        </w:rPr>
        <w:tab/>
      </w:r>
      <w:r>
        <w:rPr>
          <w:rFonts w:asciiTheme="minorHAnsi" w:eastAsiaTheme="minorEastAsia" w:hAnsiTheme="minorHAnsi" w:cstheme="minorBidi"/>
          <w:sz w:val="18"/>
          <w:szCs w:val="18"/>
        </w:rPr>
        <w:tab/>
      </w:r>
      <w:r>
        <w:rPr>
          <w:rFonts w:asciiTheme="minorHAnsi" w:eastAsiaTheme="minorEastAsia" w:hAnsiTheme="minorHAnsi" w:cstheme="minorBidi"/>
          <w:sz w:val="18"/>
          <w:szCs w:val="18"/>
        </w:rPr>
        <w:tab/>
      </w:r>
      <w:r>
        <w:rPr>
          <w:rFonts w:asciiTheme="minorHAnsi" w:eastAsiaTheme="minorEastAsia" w:hAnsiTheme="minorHAnsi" w:cstheme="minorBidi"/>
          <w:sz w:val="18"/>
          <w:szCs w:val="18"/>
        </w:rPr>
        <w:tab/>
        <w:t xml:space="preserve">ICT’er </w:t>
      </w:r>
    </w:p>
    <w:p w14:paraId="0719DE7D" w14:textId="77777777" w:rsidR="001061E9" w:rsidRDefault="001061E9" w:rsidP="001061E9">
      <w:pPr>
        <w:rPr>
          <w:rFonts w:asciiTheme="minorHAnsi" w:eastAsiaTheme="minorEastAsia" w:hAnsiTheme="minorHAnsi" w:cstheme="minorBidi"/>
          <w:sz w:val="18"/>
          <w:szCs w:val="18"/>
        </w:rPr>
      </w:pPr>
      <w:r w:rsidRPr="57F18434">
        <w:rPr>
          <w:rFonts w:asciiTheme="minorHAnsi" w:eastAsiaTheme="minorEastAsia" w:hAnsiTheme="minorHAnsi" w:cstheme="minorBidi"/>
          <w:b/>
          <w:bCs/>
          <w:sz w:val="18"/>
          <w:szCs w:val="18"/>
        </w:rPr>
        <w:t>Sita Miedema</w:t>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57F18434">
        <w:rPr>
          <w:rFonts w:asciiTheme="minorHAnsi" w:eastAsiaTheme="minorEastAsia" w:hAnsiTheme="minorHAnsi" w:cstheme="minorBidi"/>
          <w:sz w:val="18"/>
          <w:szCs w:val="18"/>
        </w:rPr>
        <w:t>groep 8</w:t>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hyperlink r:id="rId18" w:history="1">
        <w:r w:rsidRPr="009C416B">
          <w:rPr>
            <w:rStyle w:val="Hyperlink"/>
            <w:rFonts w:asciiTheme="minorHAnsi" w:eastAsiaTheme="minorEastAsia" w:hAnsiTheme="minorHAnsi" w:cstheme="minorBidi"/>
            <w:color w:val="auto"/>
            <w:sz w:val="18"/>
            <w:szCs w:val="18"/>
            <w:u w:val="none"/>
          </w:rPr>
          <w:t>smiedema@elanowg.nl</w:t>
        </w:r>
      </w:hyperlink>
    </w:p>
    <w:p w14:paraId="06790E85" w14:textId="77777777" w:rsidR="001061E9" w:rsidRPr="003F7DC6" w:rsidRDefault="001061E9" w:rsidP="001061E9">
      <w:pPr>
        <w:rPr>
          <w:rFonts w:asciiTheme="minorHAnsi" w:eastAsiaTheme="minorEastAsia" w:hAnsiTheme="minorHAnsi" w:cstheme="minorBidi"/>
          <w:sz w:val="18"/>
          <w:szCs w:val="18"/>
        </w:rPr>
      </w:pPr>
      <w:r>
        <w:rPr>
          <w:rFonts w:asciiTheme="minorHAnsi" w:eastAsiaTheme="minorEastAsia" w:hAnsiTheme="minorHAnsi" w:cstheme="minorBidi"/>
          <w:sz w:val="18"/>
          <w:szCs w:val="18"/>
        </w:rPr>
        <w:tab/>
      </w:r>
      <w:r>
        <w:rPr>
          <w:rFonts w:asciiTheme="minorHAnsi" w:eastAsiaTheme="minorEastAsia" w:hAnsiTheme="minorHAnsi" w:cstheme="minorBidi"/>
          <w:sz w:val="18"/>
          <w:szCs w:val="18"/>
        </w:rPr>
        <w:tab/>
      </w:r>
      <w:r>
        <w:rPr>
          <w:rFonts w:asciiTheme="minorHAnsi" w:eastAsiaTheme="minorEastAsia" w:hAnsiTheme="minorHAnsi" w:cstheme="minorBidi"/>
          <w:sz w:val="18"/>
          <w:szCs w:val="18"/>
        </w:rPr>
        <w:tab/>
      </w:r>
      <w:r>
        <w:rPr>
          <w:rFonts w:asciiTheme="minorHAnsi" w:eastAsiaTheme="minorEastAsia" w:hAnsiTheme="minorHAnsi" w:cstheme="minorBidi"/>
          <w:sz w:val="18"/>
          <w:szCs w:val="18"/>
        </w:rPr>
        <w:tab/>
        <w:t>Bovenbouwcoördinator</w:t>
      </w:r>
    </w:p>
    <w:p w14:paraId="6D2EC520" w14:textId="77777777" w:rsidR="001061E9" w:rsidRPr="009C416B" w:rsidRDefault="001061E9" w:rsidP="001061E9">
      <w:pPr>
        <w:rPr>
          <w:rFonts w:asciiTheme="minorHAnsi" w:eastAsiaTheme="minorEastAsia" w:hAnsiTheme="minorHAnsi" w:cstheme="minorBidi"/>
          <w:color w:val="auto"/>
          <w:sz w:val="18"/>
          <w:szCs w:val="18"/>
        </w:rPr>
      </w:pPr>
      <w:r w:rsidRPr="57F18434">
        <w:rPr>
          <w:rFonts w:asciiTheme="minorHAnsi" w:eastAsiaTheme="minorEastAsia" w:hAnsiTheme="minorHAnsi" w:cstheme="minorBidi"/>
          <w:b/>
          <w:bCs/>
          <w:sz w:val="18"/>
          <w:szCs w:val="18"/>
        </w:rPr>
        <w:t>Gerard Mulder</w:t>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57F18434">
        <w:rPr>
          <w:rFonts w:asciiTheme="minorHAnsi" w:eastAsiaTheme="minorEastAsia" w:hAnsiTheme="minorHAnsi" w:cstheme="minorBidi"/>
          <w:sz w:val="18"/>
          <w:szCs w:val="18"/>
        </w:rPr>
        <w:t>groep 5a en groep 8</w:t>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hyperlink r:id="rId19" w:history="1">
        <w:r w:rsidRPr="009C416B">
          <w:rPr>
            <w:rStyle w:val="Hyperlink"/>
            <w:rFonts w:asciiTheme="minorHAnsi" w:eastAsiaTheme="minorEastAsia" w:hAnsiTheme="minorHAnsi" w:cstheme="minorBidi"/>
            <w:color w:val="auto"/>
            <w:sz w:val="18"/>
            <w:szCs w:val="18"/>
            <w:u w:val="none"/>
          </w:rPr>
          <w:t>gerardmulder@elanowg.nl</w:t>
        </w:r>
      </w:hyperlink>
    </w:p>
    <w:p w14:paraId="364D6166" w14:textId="77777777" w:rsidR="001061E9" w:rsidRPr="003F7DC6" w:rsidRDefault="001061E9" w:rsidP="001061E9">
      <w:pPr>
        <w:rPr>
          <w:rFonts w:asciiTheme="minorHAnsi" w:eastAsiaTheme="minorEastAsia" w:hAnsiTheme="minorHAnsi" w:cstheme="minorBidi"/>
          <w:sz w:val="18"/>
          <w:szCs w:val="18"/>
        </w:rPr>
      </w:pPr>
      <w:r>
        <w:rPr>
          <w:rFonts w:asciiTheme="minorHAnsi" w:eastAsiaTheme="minorEastAsia" w:hAnsiTheme="minorHAnsi" w:cstheme="minorBidi"/>
          <w:sz w:val="18"/>
          <w:szCs w:val="18"/>
        </w:rPr>
        <w:tab/>
      </w:r>
      <w:r>
        <w:rPr>
          <w:rFonts w:asciiTheme="minorHAnsi" w:eastAsiaTheme="minorEastAsia" w:hAnsiTheme="minorHAnsi" w:cstheme="minorBidi"/>
          <w:sz w:val="18"/>
          <w:szCs w:val="18"/>
        </w:rPr>
        <w:tab/>
      </w:r>
      <w:r>
        <w:rPr>
          <w:rFonts w:asciiTheme="minorHAnsi" w:eastAsiaTheme="minorEastAsia" w:hAnsiTheme="minorHAnsi" w:cstheme="minorBidi"/>
          <w:sz w:val="18"/>
          <w:szCs w:val="18"/>
        </w:rPr>
        <w:tab/>
      </w:r>
      <w:r>
        <w:rPr>
          <w:rFonts w:asciiTheme="minorHAnsi" w:eastAsiaTheme="minorEastAsia" w:hAnsiTheme="minorHAnsi" w:cstheme="minorBidi"/>
          <w:sz w:val="18"/>
          <w:szCs w:val="18"/>
        </w:rPr>
        <w:tab/>
        <w:t xml:space="preserve">ICT’er </w:t>
      </w:r>
    </w:p>
    <w:p w14:paraId="519E5ACC" w14:textId="77777777" w:rsidR="001061E9" w:rsidRPr="003F7DC6" w:rsidRDefault="001061E9" w:rsidP="001061E9">
      <w:pPr>
        <w:rPr>
          <w:rFonts w:asciiTheme="minorHAnsi" w:eastAsiaTheme="minorEastAsia" w:hAnsiTheme="minorHAnsi" w:cstheme="minorBidi"/>
          <w:sz w:val="18"/>
          <w:szCs w:val="18"/>
        </w:rPr>
      </w:pPr>
      <w:r w:rsidRPr="57F18434">
        <w:rPr>
          <w:rFonts w:asciiTheme="minorHAnsi" w:eastAsiaTheme="minorEastAsia" w:hAnsiTheme="minorHAnsi" w:cstheme="minorBidi"/>
          <w:b/>
          <w:bCs/>
          <w:sz w:val="18"/>
          <w:szCs w:val="18"/>
        </w:rPr>
        <w:t>Klasina Oud</w:t>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57F18434">
        <w:rPr>
          <w:rFonts w:asciiTheme="minorHAnsi" w:eastAsiaTheme="minorEastAsia" w:hAnsiTheme="minorHAnsi" w:cstheme="minorBidi"/>
          <w:sz w:val="18"/>
          <w:szCs w:val="18"/>
        </w:rPr>
        <w:t>groep 4</w:t>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57F18434">
        <w:rPr>
          <w:rFonts w:asciiTheme="minorHAnsi" w:eastAsiaTheme="minorEastAsia" w:hAnsiTheme="minorHAnsi" w:cstheme="minorBidi"/>
          <w:sz w:val="18"/>
          <w:szCs w:val="18"/>
        </w:rPr>
        <w:t>koud@elanowg.nl</w:t>
      </w:r>
    </w:p>
    <w:p w14:paraId="430E2EA8" w14:textId="77777777" w:rsidR="001061E9" w:rsidRPr="003F7DC6" w:rsidRDefault="001061E9" w:rsidP="001061E9">
      <w:pPr>
        <w:rPr>
          <w:rFonts w:asciiTheme="minorHAnsi" w:eastAsiaTheme="minorEastAsia" w:hAnsiTheme="minorHAnsi" w:cstheme="minorBidi"/>
          <w:sz w:val="18"/>
          <w:szCs w:val="18"/>
        </w:rPr>
      </w:pPr>
      <w:r w:rsidRPr="57F18434">
        <w:rPr>
          <w:rFonts w:asciiTheme="minorHAnsi" w:eastAsiaTheme="minorEastAsia" w:hAnsiTheme="minorHAnsi" w:cstheme="minorBidi"/>
          <w:b/>
          <w:bCs/>
          <w:sz w:val="18"/>
          <w:szCs w:val="18"/>
        </w:rPr>
        <w:t>Bettie Punter</w:t>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57F18434">
        <w:rPr>
          <w:rFonts w:asciiTheme="minorHAnsi" w:eastAsiaTheme="minorEastAsia" w:hAnsiTheme="minorHAnsi" w:cstheme="minorBidi"/>
          <w:sz w:val="18"/>
          <w:szCs w:val="18"/>
        </w:rPr>
        <w:t>groep 5b</w:t>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57F18434">
        <w:rPr>
          <w:rFonts w:asciiTheme="minorHAnsi" w:eastAsiaTheme="minorEastAsia" w:hAnsiTheme="minorHAnsi" w:cstheme="minorBidi"/>
          <w:sz w:val="18"/>
          <w:szCs w:val="18"/>
        </w:rPr>
        <w:t>bpunter@elanowg.nl</w:t>
      </w:r>
    </w:p>
    <w:p w14:paraId="1220C81D" w14:textId="77777777" w:rsidR="001061E9" w:rsidRDefault="001061E9" w:rsidP="001061E9">
      <w:pPr>
        <w:rPr>
          <w:rFonts w:asciiTheme="minorHAnsi" w:eastAsiaTheme="minorEastAsia" w:hAnsiTheme="minorHAnsi" w:cstheme="minorBidi"/>
          <w:sz w:val="18"/>
          <w:szCs w:val="18"/>
        </w:rPr>
      </w:pPr>
      <w:r w:rsidRPr="57F18434">
        <w:rPr>
          <w:rFonts w:asciiTheme="minorHAnsi" w:eastAsiaTheme="minorEastAsia" w:hAnsiTheme="minorHAnsi" w:cstheme="minorBidi"/>
          <w:b/>
          <w:bCs/>
          <w:sz w:val="18"/>
          <w:szCs w:val="18"/>
        </w:rPr>
        <w:t>Jacqueline Teerenstra</w:t>
      </w:r>
      <w:r w:rsidRPr="003F7DC6">
        <w:rPr>
          <w:rFonts w:asciiTheme="minorHAnsi" w:hAnsiTheme="minorHAnsi"/>
          <w:sz w:val="18"/>
          <w:szCs w:val="18"/>
        </w:rPr>
        <w:tab/>
      </w:r>
      <w:r w:rsidRPr="003F7DC6">
        <w:rPr>
          <w:rFonts w:asciiTheme="minorHAnsi" w:hAnsiTheme="minorHAnsi"/>
          <w:sz w:val="18"/>
          <w:szCs w:val="18"/>
        </w:rPr>
        <w:tab/>
      </w:r>
      <w:r w:rsidRPr="57F18434">
        <w:rPr>
          <w:rFonts w:asciiTheme="minorHAnsi" w:eastAsiaTheme="minorEastAsia" w:hAnsiTheme="minorHAnsi" w:cstheme="minorBidi"/>
          <w:sz w:val="18"/>
          <w:szCs w:val="18"/>
        </w:rPr>
        <w:t>groep 1</w:t>
      </w:r>
      <w:r>
        <w:rPr>
          <w:rFonts w:asciiTheme="minorHAnsi" w:eastAsiaTheme="minorEastAsia" w:hAnsiTheme="minorHAnsi" w:cstheme="minorBidi"/>
          <w:sz w:val="18"/>
          <w:szCs w:val="18"/>
        </w:rPr>
        <w:t>/</w:t>
      </w:r>
      <w:r w:rsidRPr="57F18434">
        <w:rPr>
          <w:rFonts w:asciiTheme="minorHAnsi" w:eastAsiaTheme="minorEastAsia" w:hAnsiTheme="minorHAnsi" w:cstheme="minorBidi"/>
          <w:sz w:val="18"/>
          <w:szCs w:val="18"/>
        </w:rPr>
        <w:t>2b</w:t>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009C416B">
        <w:rPr>
          <w:rStyle w:val="Hyperlink"/>
          <w:rFonts w:asciiTheme="minorHAnsi" w:eastAsiaTheme="minorEastAsia" w:hAnsiTheme="minorHAnsi" w:cstheme="minorBidi"/>
          <w:color w:val="auto"/>
          <w:sz w:val="18"/>
          <w:szCs w:val="18"/>
          <w:u w:val="none"/>
        </w:rPr>
        <w:t>jteerenstra@elanowg.nl</w:t>
      </w:r>
    </w:p>
    <w:p w14:paraId="0EA9B54A" w14:textId="77777777" w:rsidR="001061E9" w:rsidRPr="003F7DC6" w:rsidRDefault="001061E9" w:rsidP="001061E9">
      <w:pPr>
        <w:rPr>
          <w:rFonts w:asciiTheme="minorHAnsi" w:eastAsiaTheme="minorEastAsia" w:hAnsiTheme="minorHAnsi" w:cstheme="minorBidi"/>
          <w:sz w:val="18"/>
          <w:szCs w:val="18"/>
        </w:rPr>
      </w:pPr>
      <w:r>
        <w:rPr>
          <w:rFonts w:asciiTheme="minorHAnsi" w:eastAsiaTheme="minorEastAsia" w:hAnsiTheme="minorHAnsi" w:cstheme="minorBidi"/>
          <w:sz w:val="18"/>
          <w:szCs w:val="18"/>
        </w:rPr>
        <w:tab/>
      </w:r>
      <w:r>
        <w:rPr>
          <w:rFonts w:asciiTheme="minorHAnsi" w:eastAsiaTheme="minorEastAsia" w:hAnsiTheme="minorHAnsi" w:cstheme="minorBidi"/>
          <w:sz w:val="18"/>
          <w:szCs w:val="18"/>
        </w:rPr>
        <w:tab/>
      </w:r>
      <w:r>
        <w:rPr>
          <w:rFonts w:asciiTheme="minorHAnsi" w:eastAsiaTheme="minorEastAsia" w:hAnsiTheme="minorHAnsi" w:cstheme="minorBidi"/>
          <w:sz w:val="18"/>
          <w:szCs w:val="18"/>
        </w:rPr>
        <w:tab/>
      </w:r>
      <w:r>
        <w:rPr>
          <w:rFonts w:asciiTheme="minorHAnsi" w:eastAsiaTheme="minorEastAsia" w:hAnsiTheme="minorHAnsi" w:cstheme="minorBidi"/>
          <w:sz w:val="18"/>
          <w:szCs w:val="18"/>
        </w:rPr>
        <w:tab/>
        <w:t xml:space="preserve">ICT’er </w:t>
      </w:r>
    </w:p>
    <w:p w14:paraId="1F9C8691" w14:textId="77777777" w:rsidR="001061E9" w:rsidRPr="003F7DC6" w:rsidRDefault="001061E9" w:rsidP="001061E9">
      <w:pPr>
        <w:rPr>
          <w:rFonts w:asciiTheme="minorHAnsi" w:eastAsiaTheme="minorEastAsia" w:hAnsiTheme="minorHAnsi" w:cstheme="minorBidi"/>
          <w:sz w:val="18"/>
          <w:szCs w:val="18"/>
        </w:rPr>
      </w:pPr>
      <w:r w:rsidRPr="57F18434">
        <w:rPr>
          <w:rFonts w:asciiTheme="minorHAnsi" w:eastAsiaTheme="minorEastAsia" w:hAnsiTheme="minorHAnsi" w:cstheme="minorBidi"/>
          <w:b/>
          <w:bCs/>
          <w:sz w:val="18"/>
          <w:szCs w:val="18"/>
        </w:rPr>
        <w:t>Limkje de Vries</w:t>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57F18434">
        <w:rPr>
          <w:rFonts w:asciiTheme="minorHAnsi" w:eastAsiaTheme="minorEastAsia" w:hAnsiTheme="minorHAnsi" w:cstheme="minorBidi"/>
          <w:sz w:val="18"/>
          <w:szCs w:val="18"/>
        </w:rPr>
        <w:t>groep 5a</w:t>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57F18434">
        <w:rPr>
          <w:rFonts w:asciiTheme="minorHAnsi" w:eastAsiaTheme="minorEastAsia" w:hAnsiTheme="minorHAnsi" w:cstheme="minorBidi"/>
          <w:sz w:val="18"/>
          <w:szCs w:val="18"/>
        </w:rPr>
        <w:t>ldevries@ealowg.nl</w:t>
      </w:r>
    </w:p>
    <w:p w14:paraId="52E3225F" w14:textId="77777777" w:rsidR="001061E9" w:rsidRPr="003F7DC6" w:rsidRDefault="001061E9" w:rsidP="001061E9">
      <w:pPr>
        <w:rPr>
          <w:rFonts w:asciiTheme="minorHAnsi" w:eastAsiaTheme="minorEastAsia" w:hAnsiTheme="minorHAnsi" w:cstheme="minorBidi"/>
          <w:sz w:val="18"/>
          <w:szCs w:val="18"/>
        </w:rPr>
      </w:pPr>
      <w:r w:rsidRPr="57F18434">
        <w:rPr>
          <w:rFonts w:asciiTheme="minorHAnsi" w:eastAsiaTheme="minorEastAsia" w:hAnsiTheme="minorHAnsi" w:cstheme="minorBidi"/>
          <w:b/>
          <w:bCs/>
          <w:sz w:val="18"/>
          <w:szCs w:val="18"/>
        </w:rPr>
        <w:t>Meinalda van der Weg</w:t>
      </w:r>
      <w:r w:rsidRPr="003F7DC6">
        <w:rPr>
          <w:rFonts w:asciiTheme="minorHAnsi" w:hAnsiTheme="minorHAnsi"/>
          <w:sz w:val="18"/>
          <w:szCs w:val="18"/>
        </w:rPr>
        <w:tab/>
      </w:r>
      <w:r w:rsidRPr="003F7DC6">
        <w:rPr>
          <w:rFonts w:asciiTheme="minorHAnsi" w:hAnsiTheme="minorHAnsi"/>
          <w:sz w:val="18"/>
          <w:szCs w:val="18"/>
        </w:rPr>
        <w:tab/>
      </w:r>
      <w:r w:rsidRPr="57F18434">
        <w:rPr>
          <w:rFonts w:asciiTheme="minorHAnsi" w:eastAsiaTheme="minorEastAsia" w:hAnsiTheme="minorHAnsi" w:cstheme="minorBidi"/>
          <w:sz w:val="18"/>
          <w:szCs w:val="18"/>
        </w:rPr>
        <w:t xml:space="preserve">groep 4, groep 7 </w:t>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57F18434">
        <w:rPr>
          <w:rFonts w:asciiTheme="minorHAnsi" w:eastAsiaTheme="minorEastAsia" w:hAnsiTheme="minorHAnsi" w:cstheme="minorBidi"/>
          <w:sz w:val="18"/>
          <w:szCs w:val="18"/>
        </w:rPr>
        <w:t>mvdweg@elanowg.nl</w:t>
      </w:r>
    </w:p>
    <w:p w14:paraId="6EAA6B1A" w14:textId="77777777" w:rsidR="001061E9" w:rsidRDefault="001061E9" w:rsidP="001061E9">
      <w:pPr>
        <w:ind w:left="2124" w:firstLine="708"/>
        <w:rPr>
          <w:rFonts w:asciiTheme="minorHAnsi" w:eastAsiaTheme="minorEastAsia" w:hAnsiTheme="minorHAnsi" w:cstheme="minorBidi"/>
          <w:sz w:val="18"/>
          <w:szCs w:val="18"/>
        </w:rPr>
      </w:pPr>
      <w:r w:rsidRPr="57F18434">
        <w:rPr>
          <w:rFonts w:asciiTheme="minorHAnsi" w:eastAsiaTheme="minorEastAsia" w:hAnsiTheme="minorHAnsi" w:cstheme="minorBidi"/>
          <w:sz w:val="18"/>
          <w:szCs w:val="18"/>
        </w:rPr>
        <w:t xml:space="preserve"> Intern begeleider </w:t>
      </w:r>
    </w:p>
    <w:p w14:paraId="1ADBC76C" w14:textId="77777777" w:rsidR="001061E9" w:rsidRPr="003F7DC6" w:rsidRDefault="001061E9" w:rsidP="001061E9">
      <w:pPr>
        <w:ind w:left="2124" w:firstLine="708"/>
        <w:rPr>
          <w:rFonts w:asciiTheme="minorHAnsi" w:eastAsiaTheme="minorEastAsia" w:hAnsiTheme="minorHAnsi" w:cstheme="minorBidi"/>
          <w:sz w:val="18"/>
          <w:szCs w:val="18"/>
        </w:rPr>
      </w:pPr>
      <w:r w:rsidRPr="57F18434">
        <w:rPr>
          <w:rFonts w:asciiTheme="minorHAnsi" w:eastAsiaTheme="minorEastAsia" w:hAnsiTheme="minorHAnsi" w:cstheme="minorBidi"/>
          <w:sz w:val="18"/>
          <w:szCs w:val="18"/>
        </w:rPr>
        <w:t>Veiligheidscoördinator</w:t>
      </w:r>
    </w:p>
    <w:p w14:paraId="7C7E4130" w14:textId="77777777" w:rsidR="001061E9" w:rsidRPr="003F7DC6" w:rsidRDefault="001061E9" w:rsidP="001061E9">
      <w:pPr>
        <w:rPr>
          <w:rFonts w:asciiTheme="minorHAnsi" w:eastAsiaTheme="minorEastAsia" w:hAnsiTheme="minorHAnsi" w:cstheme="minorBidi"/>
          <w:sz w:val="18"/>
          <w:szCs w:val="18"/>
        </w:rPr>
      </w:pPr>
      <w:r w:rsidRPr="57F18434">
        <w:rPr>
          <w:rFonts w:asciiTheme="minorHAnsi" w:eastAsiaTheme="minorEastAsia" w:hAnsiTheme="minorHAnsi" w:cstheme="minorBidi"/>
          <w:b/>
          <w:bCs/>
          <w:sz w:val="18"/>
          <w:szCs w:val="18"/>
        </w:rPr>
        <w:t>Eva Zandbergen</w:t>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57F18434">
        <w:rPr>
          <w:rFonts w:asciiTheme="minorHAnsi" w:eastAsiaTheme="minorEastAsia" w:hAnsiTheme="minorHAnsi" w:cstheme="minorBidi"/>
          <w:sz w:val="18"/>
          <w:szCs w:val="18"/>
        </w:rPr>
        <w:t>groep 3b</w:t>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57F18434">
        <w:rPr>
          <w:rFonts w:asciiTheme="minorHAnsi" w:eastAsiaTheme="minorEastAsia" w:hAnsiTheme="minorHAnsi" w:cstheme="minorBidi"/>
          <w:color w:val="000000" w:themeColor="text1"/>
          <w:sz w:val="18"/>
          <w:szCs w:val="18"/>
        </w:rPr>
        <w:t>evanzandbergen@elanowg.nl</w:t>
      </w:r>
    </w:p>
    <w:p w14:paraId="1297CF2B" w14:textId="77777777" w:rsidR="001061E9" w:rsidRPr="003F7DC6" w:rsidRDefault="001061E9" w:rsidP="001061E9">
      <w:pPr>
        <w:rPr>
          <w:rFonts w:asciiTheme="minorHAnsi" w:eastAsiaTheme="minorEastAsia" w:hAnsiTheme="minorHAnsi" w:cstheme="minorBidi"/>
          <w:sz w:val="18"/>
          <w:szCs w:val="18"/>
        </w:rPr>
      </w:pPr>
      <w:r w:rsidRPr="57F18434">
        <w:rPr>
          <w:rFonts w:asciiTheme="minorHAnsi" w:eastAsiaTheme="minorEastAsia" w:hAnsiTheme="minorHAnsi" w:cstheme="minorBidi"/>
          <w:b/>
          <w:bCs/>
          <w:sz w:val="18"/>
          <w:szCs w:val="18"/>
        </w:rPr>
        <w:t>Richard Visser</w:t>
      </w:r>
      <w:r w:rsidRPr="003F7DC6">
        <w:rPr>
          <w:rFonts w:asciiTheme="minorHAnsi" w:hAnsiTheme="minorHAnsi"/>
          <w:b/>
          <w:sz w:val="18"/>
          <w:szCs w:val="18"/>
        </w:rPr>
        <w:tab/>
      </w:r>
      <w:r w:rsidRPr="003F7DC6">
        <w:rPr>
          <w:rFonts w:asciiTheme="minorHAnsi" w:hAnsiTheme="minorHAnsi"/>
          <w:sz w:val="18"/>
          <w:szCs w:val="18"/>
        </w:rPr>
        <w:tab/>
      </w:r>
      <w:r w:rsidRPr="003F7DC6">
        <w:rPr>
          <w:rFonts w:asciiTheme="minorHAnsi" w:hAnsiTheme="minorHAnsi"/>
          <w:sz w:val="18"/>
          <w:szCs w:val="18"/>
        </w:rPr>
        <w:tab/>
      </w:r>
      <w:r w:rsidRPr="57F18434">
        <w:rPr>
          <w:rFonts w:asciiTheme="minorHAnsi" w:eastAsiaTheme="minorEastAsia" w:hAnsiTheme="minorHAnsi" w:cstheme="minorBidi"/>
          <w:sz w:val="18"/>
          <w:szCs w:val="18"/>
        </w:rPr>
        <w:t>conciërge</w:t>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Pr>
          <w:rFonts w:asciiTheme="minorHAnsi" w:hAnsiTheme="minorHAnsi"/>
          <w:sz w:val="18"/>
          <w:szCs w:val="18"/>
        </w:rPr>
        <w:tab/>
      </w:r>
      <w:r w:rsidRPr="57F18434">
        <w:rPr>
          <w:rFonts w:asciiTheme="minorHAnsi" w:eastAsiaTheme="minorEastAsia" w:hAnsiTheme="minorHAnsi" w:cstheme="minorBidi"/>
          <w:sz w:val="18"/>
          <w:szCs w:val="18"/>
        </w:rPr>
        <w:t>rvisser@elanowg.nl</w:t>
      </w:r>
    </w:p>
    <w:p w14:paraId="64F35A7E" w14:textId="77777777" w:rsidR="001061E9" w:rsidRPr="000D0EE1" w:rsidRDefault="001061E9" w:rsidP="001061E9">
      <w:pPr>
        <w:rPr>
          <w:rFonts w:asciiTheme="minorHAnsi" w:eastAsiaTheme="minorEastAsia" w:hAnsiTheme="minorHAnsi" w:cstheme="minorBidi"/>
          <w:bCs/>
          <w:sz w:val="18"/>
          <w:szCs w:val="18"/>
        </w:rPr>
      </w:pPr>
      <w:r>
        <w:rPr>
          <w:rFonts w:asciiTheme="minorHAnsi" w:eastAsiaTheme="minorEastAsia" w:hAnsiTheme="minorHAnsi" w:cstheme="minorBidi"/>
          <w:b/>
          <w:bCs/>
          <w:sz w:val="18"/>
          <w:szCs w:val="18"/>
        </w:rPr>
        <w:t>Johan van der Haest</w:t>
      </w:r>
      <w:r>
        <w:rPr>
          <w:rFonts w:asciiTheme="minorHAnsi" w:eastAsiaTheme="minorEastAsia" w:hAnsiTheme="minorHAnsi" w:cstheme="minorBidi"/>
          <w:b/>
          <w:bCs/>
          <w:sz w:val="18"/>
          <w:szCs w:val="18"/>
        </w:rPr>
        <w:tab/>
      </w:r>
      <w:r>
        <w:rPr>
          <w:rFonts w:asciiTheme="minorHAnsi" w:eastAsiaTheme="minorEastAsia" w:hAnsiTheme="minorHAnsi" w:cstheme="minorBidi"/>
          <w:b/>
          <w:bCs/>
          <w:sz w:val="18"/>
          <w:szCs w:val="18"/>
        </w:rPr>
        <w:tab/>
      </w:r>
      <w:r w:rsidRPr="000D0EE1">
        <w:rPr>
          <w:rFonts w:asciiTheme="minorHAnsi" w:eastAsiaTheme="minorEastAsia" w:hAnsiTheme="minorHAnsi" w:cstheme="minorBidi"/>
          <w:bCs/>
          <w:sz w:val="18"/>
          <w:szCs w:val="18"/>
        </w:rPr>
        <w:t>vakleerkracht Bewegingsonderwijs</w:t>
      </w:r>
    </w:p>
    <w:p w14:paraId="66E3849D" w14:textId="77777777" w:rsidR="001061E9" w:rsidRPr="003F7DC6" w:rsidRDefault="001061E9" w:rsidP="001061E9">
      <w:pPr>
        <w:rPr>
          <w:rFonts w:asciiTheme="minorHAnsi" w:eastAsiaTheme="minorEastAsia" w:hAnsiTheme="minorHAnsi" w:cstheme="minorBidi"/>
          <w:sz w:val="18"/>
          <w:szCs w:val="18"/>
        </w:rPr>
      </w:pPr>
      <w:r w:rsidRPr="57F18434">
        <w:rPr>
          <w:rFonts w:asciiTheme="minorHAnsi" w:eastAsiaTheme="minorEastAsia" w:hAnsiTheme="minorHAnsi" w:cstheme="minorBidi"/>
          <w:b/>
          <w:bCs/>
          <w:sz w:val="18"/>
          <w:szCs w:val="18"/>
        </w:rPr>
        <w:t>Sjoukje Ettema</w:t>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sidRPr="57F18434">
        <w:rPr>
          <w:rFonts w:asciiTheme="minorHAnsi" w:eastAsiaTheme="minorEastAsia" w:hAnsiTheme="minorHAnsi" w:cstheme="minorBidi"/>
          <w:sz w:val="18"/>
          <w:szCs w:val="18"/>
        </w:rPr>
        <w:t>onderwijsassistent</w:t>
      </w:r>
      <w:r w:rsidRPr="003F7DC6">
        <w:rPr>
          <w:rFonts w:asciiTheme="minorHAnsi" w:hAnsiTheme="minorHAnsi"/>
          <w:sz w:val="18"/>
          <w:szCs w:val="18"/>
        </w:rPr>
        <w:tab/>
      </w:r>
      <w:r w:rsidRPr="003F7DC6">
        <w:rPr>
          <w:rFonts w:asciiTheme="minorHAnsi" w:hAnsiTheme="minorHAnsi"/>
          <w:sz w:val="18"/>
          <w:szCs w:val="18"/>
        </w:rPr>
        <w:tab/>
      </w:r>
      <w:r w:rsidRPr="003F7DC6">
        <w:rPr>
          <w:rFonts w:asciiTheme="minorHAnsi" w:hAnsiTheme="minorHAnsi"/>
          <w:sz w:val="18"/>
          <w:szCs w:val="18"/>
        </w:rPr>
        <w:tab/>
      </w:r>
      <w:r>
        <w:rPr>
          <w:rFonts w:asciiTheme="minorHAnsi" w:hAnsiTheme="minorHAnsi"/>
          <w:sz w:val="18"/>
          <w:szCs w:val="18"/>
        </w:rPr>
        <w:tab/>
      </w:r>
      <w:r w:rsidRPr="00557A40">
        <w:rPr>
          <w:rFonts w:asciiTheme="minorHAnsi" w:eastAsiaTheme="minorEastAsia" w:hAnsiTheme="minorHAnsi" w:cstheme="minorBidi"/>
          <w:color w:val="000000" w:themeColor="text1"/>
          <w:sz w:val="18"/>
          <w:szCs w:val="18"/>
        </w:rPr>
        <w:t>settema@elanowg.nl</w:t>
      </w:r>
    </w:p>
    <w:p w14:paraId="41636A01" w14:textId="77777777" w:rsidR="001061E9" w:rsidRDefault="001061E9" w:rsidP="001061E9">
      <w:pPr>
        <w:spacing w:line="240" w:lineRule="auto"/>
        <w:jc w:val="both"/>
        <w:rPr>
          <w:rFonts w:asciiTheme="minorHAnsi" w:eastAsiaTheme="minorEastAsia" w:hAnsiTheme="minorHAnsi" w:cstheme="minorBidi"/>
          <w:color w:val="000000" w:themeColor="text1"/>
          <w:sz w:val="18"/>
          <w:szCs w:val="18"/>
        </w:rPr>
      </w:pPr>
      <w:r w:rsidRPr="57F18434">
        <w:rPr>
          <w:rFonts w:asciiTheme="minorHAnsi" w:eastAsiaTheme="minorEastAsia" w:hAnsiTheme="minorHAnsi" w:cstheme="minorBidi"/>
          <w:b/>
          <w:bCs/>
          <w:color w:val="000000" w:themeColor="text1"/>
          <w:sz w:val="18"/>
          <w:szCs w:val="18"/>
        </w:rPr>
        <w:t>Marian Cuperus</w:t>
      </w:r>
      <w:r w:rsidRPr="003F7DC6">
        <w:rPr>
          <w:rFonts w:asciiTheme="minorHAnsi" w:eastAsia="Calibri" w:hAnsiTheme="minorHAnsi"/>
          <w:b/>
          <w:color w:val="000000" w:themeColor="text1"/>
          <w:sz w:val="18"/>
          <w:szCs w:val="18"/>
        </w:rPr>
        <w:tab/>
      </w:r>
      <w:r w:rsidRPr="003F7DC6">
        <w:rPr>
          <w:rFonts w:asciiTheme="minorHAnsi" w:eastAsia="Calibri" w:hAnsiTheme="minorHAnsi"/>
          <w:color w:val="000000" w:themeColor="text1"/>
          <w:sz w:val="18"/>
          <w:szCs w:val="18"/>
        </w:rPr>
        <w:tab/>
      </w:r>
      <w:r w:rsidRPr="003F7DC6">
        <w:rPr>
          <w:rFonts w:asciiTheme="minorHAnsi" w:eastAsia="Calibri" w:hAnsiTheme="minorHAnsi"/>
          <w:color w:val="000000" w:themeColor="text1"/>
          <w:sz w:val="18"/>
          <w:szCs w:val="18"/>
        </w:rPr>
        <w:tab/>
      </w:r>
      <w:r w:rsidRPr="57F18434">
        <w:rPr>
          <w:rFonts w:asciiTheme="minorHAnsi" w:eastAsiaTheme="minorEastAsia" w:hAnsiTheme="minorHAnsi" w:cstheme="minorBidi"/>
          <w:color w:val="000000" w:themeColor="text1"/>
          <w:sz w:val="18"/>
          <w:szCs w:val="18"/>
        </w:rPr>
        <w:t>leerkracht Humanistische Vorming</w:t>
      </w:r>
    </w:p>
    <w:p w14:paraId="1DE68294" w14:textId="77777777" w:rsidR="001061E9" w:rsidRDefault="001061E9" w:rsidP="001061E9">
      <w:pPr>
        <w:spacing w:line="240" w:lineRule="auto"/>
        <w:jc w:val="both"/>
        <w:rPr>
          <w:rFonts w:asciiTheme="minorHAnsi" w:eastAsia="Calibri" w:hAnsiTheme="minorHAnsi"/>
          <w:color w:val="auto"/>
          <w:sz w:val="18"/>
          <w:szCs w:val="18"/>
        </w:rPr>
      </w:pPr>
      <w:r w:rsidRPr="00DC3CD4">
        <w:rPr>
          <w:rFonts w:asciiTheme="minorHAnsi" w:eastAsia="Calibri" w:hAnsiTheme="minorHAnsi"/>
          <w:b/>
          <w:color w:val="auto"/>
          <w:sz w:val="18"/>
          <w:szCs w:val="18"/>
        </w:rPr>
        <w:t>Remco Kooistra</w:t>
      </w:r>
      <w:r w:rsidRPr="00AF5231">
        <w:rPr>
          <w:rFonts w:asciiTheme="minorHAnsi" w:eastAsia="Calibri" w:hAnsiTheme="minorHAnsi"/>
          <w:color w:val="auto"/>
          <w:sz w:val="18"/>
          <w:szCs w:val="18"/>
        </w:rPr>
        <w:tab/>
      </w:r>
      <w:r w:rsidRPr="00AF5231">
        <w:rPr>
          <w:rFonts w:asciiTheme="minorHAnsi" w:eastAsia="Calibri" w:hAnsiTheme="minorHAnsi"/>
          <w:color w:val="auto"/>
          <w:sz w:val="18"/>
          <w:szCs w:val="18"/>
        </w:rPr>
        <w:tab/>
      </w:r>
      <w:r w:rsidRPr="00AF5231">
        <w:rPr>
          <w:rFonts w:asciiTheme="minorHAnsi" w:eastAsia="Calibri" w:hAnsiTheme="minorHAnsi"/>
          <w:color w:val="auto"/>
          <w:sz w:val="18"/>
          <w:szCs w:val="18"/>
        </w:rPr>
        <w:tab/>
        <w:t>buurtsportcoach</w:t>
      </w:r>
    </w:p>
    <w:p w14:paraId="2F2C35EB" w14:textId="77777777" w:rsidR="001061E9" w:rsidRPr="00686CC8" w:rsidRDefault="001061E9" w:rsidP="001061E9">
      <w:pPr>
        <w:spacing w:line="240" w:lineRule="auto"/>
        <w:jc w:val="both"/>
        <w:rPr>
          <w:rFonts w:asciiTheme="minorHAnsi" w:eastAsiaTheme="minorEastAsia" w:hAnsiTheme="minorHAnsi" w:cstheme="minorBidi"/>
          <w:color w:val="auto"/>
          <w:sz w:val="18"/>
          <w:szCs w:val="18"/>
        </w:rPr>
      </w:pPr>
      <w:proofErr w:type="spellStart"/>
      <w:r w:rsidRPr="00557A40">
        <w:rPr>
          <w:rFonts w:asciiTheme="minorHAnsi" w:eastAsiaTheme="minorEastAsia" w:hAnsiTheme="minorHAnsi" w:cstheme="minorBidi"/>
          <w:b/>
          <w:color w:val="auto"/>
          <w:sz w:val="18"/>
          <w:szCs w:val="18"/>
        </w:rPr>
        <w:t>Rianna</w:t>
      </w:r>
      <w:proofErr w:type="spellEnd"/>
      <w:r w:rsidRPr="00557A40">
        <w:rPr>
          <w:rFonts w:asciiTheme="minorHAnsi" w:eastAsiaTheme="minorEastAsia" w:hAnsiTheme="minorHAnsi" w:cstheme="minorBidi"/>
          <w:b/>
          <w:color w:val="auto"/>
          <w:sz w:val="18"/>
          <w:szCs w:val="18"/>
        </w:rPr>
        <w:t xml:space="preserve"> Hoogeveen</w:t>
      </w:r>
      <w:r w:rsidRPr="00686CC8">
        <w:rPr>
          <w:rFonts w:asciiTheme="minorHAnsi" w:hAnsiTheme="minorHAnsi"/>
          <w:color w:val="auto"/>
          <w:sz w:val="18"/>
          <w:szCs w:val="18"/>
        </w:rPr>
        <w:tab/>
      </w:r>
      <w:r w:rsidRPr="00686CC8">
        <w:rPr>
          <w:rFonts w:asciiTheme="minorHAnsi" w:hAnsiTheme="minorHAnsi"/>
          <w:color w:val="auto"/>
          <w:sz w:val="18"/>
          <w:szCs w:val="18"/>
        </w:rPr>
        <w:tab/>
      </w:r>
      <w:r w:rsidRPr="00686CC8">
        <w:rPr>
          <w:rFonts w:asciiTheme="minorHAnsi" w:hAnsiTheme="minorHAnsi"/>
          <w:color w:val="auto"/>
          <w:sz w:val="18"/>
          <w:szCs w:val="18"/>
        </w:rPr>
        <w:tab/>
      </w:r>
      <w:r w:rsidRPr="57F18434">
        <w:rPr>
          <w:rFonts w:asciiTheme="minorHAnsi" w:eastAsiaTheme="minorEastAsia" w:hAnsiTheme="minorHAnsi" w:cstheme="minorBidi"/>
          <w:color w:val="auto"/>
          <w:sz w:val="18"/>
          <w:szCs w:val="18"/>
        </w:rPr>
        <w:t>interieurverzorgster</w:t>
      </w:r>
    </w:p>
    <w:p w14:paraId="4E1D3D28" w14:textId="77777777" w:rsidR="001061E9" w:rsidRPr="00686CC8" w:rsidRDefault="001061E9" w:rsidP="001061E9">
      <w:pPr>
        <w:spacing w:line="240" w:lineRule="auto"/>
        <w:jc w:val="both"/>
        <w:rPr>
          <w:rFonts w:asciiTheme="minorHAnsi" w:eastAsiaTheme="minorEastAsia" w:hAnsiTheme="minorHAnsi" w:cstheme="minorBidi"/>
          <w:color w:val="auto"/>
          <w:sz w:val="18"/>
          <w:szCs w:val="18"/>
        </w:rPr>
      </w:pPr>
      <w:r w:rsidRPr="00557A40">
        <w:rPr>
          <w:rFonts w:asciiTheme="minorHAnsi" w:eastAsiaTheme="minorEastAsia" w:hAnsiTheme="minorHAnsi" w:cstheme="minorBidi"/>
          <w:b/>
          <w:color w:val="000000" w:themeColor="text1"/>
          <w:sz w:val="18"/>
          <w:szCs w:val="18"/>
        </w:rPr>
        <w:t>Jannie Wijbenga</w:t>
      </w:r>
      <w:r w:rsidRPr="003F7DC6">
        <w:rPr>
          <w:rFonts w:asciiTheme="minorHAnsi" w:hAnsiTheme="minorHAnsi"/>
          <w:color w:val="FF0000"/>
          <w:sz w:val="18"/>
          <w:szCs w:val="18"/>
        </w:rPr>
        <w:tab/>
      </w:r>
      <w:r w:rsidRPr="003F7DC6">
        <w:rPr>
          <w:rFonts w:asciiTheme="minorHAnsi" w:hAnsiTheme="minorHAnsi"/>
          <w:color w:val="FF0000"/>
          <w:sz w:val="18"/>
          <w:szCs w:val="18"/>
        </w:rPr>
        <w:tab/>
      </w:r>
      <w:r w:rsidRPr="003F7DC6">
        <w:rPr>
          <w:rFonts w:asciiTheme="minorHAnsi" w:hAnsiTheme="minorHAnsi"/>
          <w:color w:val="FF0000"/>
          <w:sz w:val="18"/>
          <w:szCs w:val="18"/>
        </w:rPr>
        <w:tab/>
      </w:r>
      <w:r w:rsidRPr="57F18434">
        <w:rPr>
          <w:rFonts w:asciiTheme="minorHAnsi" w:eastAsiaTheme="minorEastAsia" w:hAnsiTheme="minorHAnsi" w:cstheme="minorBidi"/>
          <w:color w:val="auto"/>
          <w:sz w:val="18"/>
          <w:szCs w:val="18"/>
        </w:rPr>
        <w:t>interieurverzorgster</w:t>
      </w:r>
    </w:p>
    <w:p w14:paraId="52BFF7A1" w14:textId="77777777" w:rsidR="001061E9" w:rsidRPr="003F7DC6" w:rsidRDefault="001061E9" w:rsidP="001061E9">
      <w:pPr>
        <w:spacing w:line="240" w:lineRule="auto"/>
        <w:rPr>
          <w:rFonts w:asciiTheme="minorHAnsi" w:hAnsiTheme="minorHAnsi"/>
          <w:color w:val="FF0000"/>
          <w:sz w:val="18"/>
          <w:szCs w:val="18"/>
        </w:rPr>
      </w:pPr>
    </w:p>
    <w:p w14:paraId="488A1A95" w14:textId="77777777" w:rsidR="006045E2" w:rsidRDefault="006045E2">
      <w:pPr>
        <w:rPr>
          <w:rFonts w:ascii="Calibri" w:eastAsia="Calibri" w:hAnsi="Calibri" w:cs="Calibri"/>
          <w:b/>
          <w:bCs/>
          <w:u w:val="single"/>
        </w:rPr>
      </w:pPr>
      <w:r>
        <w:rPr>
          <w:rFonts w:ascii="Calibri" w:eastAsia="Calibri" w:hAnsi="Calibri" w:cs="Calibri"/>
          <w:b/>
          <w:bCs/>
          <w:u w:val="single"/>
        </w:rPr>
        <w:br w:type="page"/>
      </w:r>
    </w:p>
    <w:p w14:paraId="298BBBFF" w14:textId="37801A9F" w:rsidR="001061E9" w:rsidRDefault="001061E9" w:rsidP="001061E9">
      <w:pPr>
        <w:spacing w:line="240" w:lineRule="auto"/>
        <w:rPr>
          <w:rFonts w:ascii="Calibri" w:eastAsia="Calibri" w:hAnsi="Calibri" w:cs="Calibri"/>
          <w:b/>
          <w:bCs/>
          <w:u w:val="single"/>
        </w:rPr>
      </w:pPr>
      <w:r w:rsidRPr="57F18434">
        <w:rPr>
          <w:rFonts w:ascii="Calibri" w:eastAsia="Calibri" w:hAnsi="Calibri" w:cs="Calibri"/>
          <w:b/>
          <w:bCs/>
          <w:u w:val="single"/>
        </w:rPr>
        <w:t>Groepsindeling</w:t>
      </w:r>
    </w:p>
    <w:p w14:paraId="70B7FDAD" w14:textId="77777777" w:rsidR="001061E9" w:rsidRDefault="001061E9" w:rsidP="001061E9">
      <w:pPr>
        <w:spacing w:line="240" w:lineRule="auto"/>
      </w:pPr>
      <w:r w:rsidRPr="57F18434">
        <w:rPr>
          <w:rFonts w:ascii="Calibri" w:eastAsia="Calibri" w:hAnsi="Calibri" w:cs="Calibri"/>
        </w:rPr>
        <w:t>Bij aanvang van het nieuwe schooljaar telt onze school ongeveer</w:t>
      </w:r>
      <w:r w:rsidRPr="57F18434">
        <w:rPr>
          <w:rFonts w:ascii="Calibri" w:eastAsia="Calibri" w:hAnsi="Calibri" w:cs="Calibri"/>
          <w:color w:val="FF0000"/>
        </w:rPr>
        <w:t xml:space="preserve"> </w:t>
      </w:r>
      <w:r w:rsidRPr="00744AB8">
        <w:rPr>
          <w:rFonts w:ascii="Calibri" w:eastAsia="Calibri" w:hAnsi="Calibri" w:cs="Calibri"/>
          <w:color w:val="auto"/>
        </w:rPr>
        <w:t>225</w:t>
      </w:r>
      <w:r>
        <w:rPr>
          <w:rFonts w:ascii="Calibri" w:eastAsia="Calibri" w:hAnsi="Calibri" w:cs="Calibri"/>
          <w:color w:val="FF0000"/>
        </w:rPr>
        <w:t xml:space="preserve"> </w:t>
      </w:r>
      <w:r w:rsidRPr="57F18434">
        <w:rPr>
          <w:rFonts w:ascii="Calibri" w:eastAsia="Calibri" w:hAnsi="Calibri" w:cs="Calibri"/>
        </w:rPr>
        <w:t>leerlingen. In de loop van het schooljaar zal dit aantal licht toenemen. Dit heeft verband met de nieuwe kleuters, die geleidelijk gedurende het schooljaar instromen.</w:t>
      </w:r>
    </w:p>
    <w:p w14:paraId="5D8BC018" w14:textId="77777777" w:rsidR="001061E9" w:rsidRPr="00D4026F" w:rsidRDefault="001061E9" w:rsidP="001061E9">
      <w:pPr>
        <w:spacing w:line="240" w:lineRule="auto"/>
        <w:rPr>
          <w:rFonts w:ascii="Calibri" w:eastAsia="Calibri" w:hAnsi="Calibri" w:cs="Calibri"/>
          <w:color w:val="FF0000"/>
        </w:rPr>
      </w:pPr>
      <w:r w:rsidRPr="57F18434">
        <w:rPr>
          <w:rFonts w:ascii="Calibri" w:eastAsia="Calibri" w:hAnsi="Calibri" w:cs="Calibri"/>
        </w:rPr>
        <w:t>De verdeling van de leerkrachten over de groepen is als volgt:</w:t>
      </w:r>
    </w:p>
    <w:p w14:paraId="55554870" w14:textId="77777777" w:rsidR="001061E9" w:rsidRPr="00D4026F" w:rsidRDefault="001061E9" w:rsidP="001061E9">
      <w:pPr>
        <w:spacing w:line="240" w:lineRule="auto"/>
        <w:rPr>
          <w:color w:val="FF0000"/>
        </w:rPr>
      </w:pPr>
    </w:p>
    <w:tbl>
      <w:tblPr>
        <w:tblStyle w:val="a3"/>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929"/>
        <w:gridCol w:w="929"/>
        <w:gridCol w:w="929"/>
        <w:gridCol w:w="929"/>
        <w:gridCol w:w="930"/>
        <w:gridCol w:w="929"/>
        <w:gridCol w:w="929"/>
        <w:gridCol w:w="929"/>
        <w:gridCol w:w="930"/>
      </w:tblGrid>
      <w:tr w:rsidR="001061E9" w:rsidRPr="00D4026F" w14:paraId="754899A0" w14:textId="77777777" w:rsidTr="00EF6106">
        <w:tc>
          <w:tcPr>
            <w:tcW w:w="851" w:type="dxa"/>
            <w:shd w:val="clear" w:color="auto" w:fill="C0C0C0"/>
            <w:vAlign w:val="center"/>
          </w:tcPr>
          <w:p w14:paraId="43C8C3DC" w14:textId="77777777" w:rsidR="001061E9" w:rsidRPr="00541EF5" w:rsidRDefault="001061E9" w:rsidP="00EF6106">
            <w:pPr>
              <w:spacing w:line="240" w:lineRule="auto"/>
              <w:jc w:val="center"/>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Groep</w:t>
            </w:r>
          </w:p>
        </w:tc>
        <w:tc>
          <w:tcPr>
            <w:tcW w:w="929" w:type="dxa"/>
            <w:shd w:val="clear" w:color="auto" w:fill="C0C0C0"/>
            <w:vAlign w:val="center"/>
          </w:tcPr>
          <w:p w14:paraId="080E9A3B"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Ma.</w:t>
            </w:r>
          </w:p>
          <w:p w14:paraId="333F6B9A"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Morgen</w:t>
            </w:r>
          </w:p>
        </w:tc>
        <w:tc>
          <w:tcPr>
            <w:tcW w:w="929" w:type="dxa"/>
            <w:shd w:val="clear" w:color="auto" w:fill="C0C0C0"/>
            <w:vAlign w:val="center"/>
          </w:tcPr>
          <w:p w14:paraId="230FC631"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Ma.</w:t>
            </w:r>
          </w:p>
          <w:p w14:paraId="2F331813"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middag</w:t>
            </w:r>
          </w:p>
        </w:tc>
        <w:tc>
          <w:tcPr>
            <w:tcW w:w="929" w:type="dxa"/>
            <w:shd w:val="clear" w:color="auto" w:fill="C0C0C0"/>
            <w:vAlign w:val="center"/>
          </w:tcPr>
          <w:p w14:paraId="562F5550"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Di.</w:t>
            </w:r>
          </w:p>
          <w:p w14:paraId="70E8B1AE"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Morgen</w:t>
            </w:r>
          </w:p>
        </w:tc>
        <w:tc>
          <w:tcPr>
            <w:tcW w:w="929" w:type="dxa"/>
            <w:shd w:val="clear" w:color="auto" w:fill="C0C0C0"/>
            <w:vAlign w:val="center"/>
          </w:tcPr>
          <w:p w14:paraId="29F55553"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Di.</w:t>
            </w:r>
          </w:p>
          <w:p w14:paraId="43D72765"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Middag</w:t>
            </w:r>
          </w:p>
        </w:tc>
        <w:tc>
          <w:tcPr>
            <w:tcW w:w="930" w:type="dxa"/>
            <w:shd w:val="clear" w:color="auto" w:fill="C0C0C0"/>
            <w:vAlign w:val="center"/>
          </w:tcPr>
          <w:p w14:paraId="300F2A27"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Woensdag</w:t>
            </w:r>
          </w:p>
        </w:tc>
        <w:tc>
          <w:tcPr>
            <w:tcW w:w="929" w:type="dxa"/>
            <w:shd w:val="clear" w:color="auto" w:fill="C0C0C0"/>
            <w:vAlign w:val="center"/>
          </w:tcPr>
          <w:p w14:paraId="50D0F98D"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Do.</w:t>
            </w:r>
          </w:p>
          <w:p w14:paraId="7C0278D3"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morgen</w:t>
            </w:r>
          </w:p>
        </w:tc>
        <w:tc>
          <w:tcPr>
            <w:tcW w:w="929" w:type="dxa"/>
            <w:shd w:val="clear" w:color="auto" w:fill="C0C0C0"/>
            <w:vAlign w:val="center"/>
          </w:tcPr>
          <w:p w14:paraId="05E2385B"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Do.</w:t>
            </w:r>
          </w:p>
          <w:p w14:paraId="5298BEB8"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middag</w:t>
            </w:r>
          </w:p>
        </w:tc>
        <w:tc>
          <w:tcPr>
            <w:tcW w:w="929" w:type="dxa"/>
            <w:shd w:val="clear" w:color="auto" w:fill="C0C0C0"/>
            <w:vAlign w:val="center"/>
          </w:tcPr>
          <w:p w14:paraId="48D97382"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Vrij.</w:t>
            </w:r>
          </w:p>
          <w:p w14:paraId="593113D2"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morgen</w:t>
            </w:r>
          </w:p>
        </w:tc>
        <w:tc>
          <w:tcPr>
            <w:tcW w:w="930" w:type="dxa"/>
            <w:tcBorders>
              <w:bottom w:val="single" w:sz="4" w:space="0" w:color="000000" w:themeColor="text1"/>
            </w:tcBorders>
            <w:shd w:val="clear" w:color="auto" w:fill="C0C0C0"/>
            <w:vAlign w:val="center"/>
          </w:tcPr>
          <w:p w14:paraId="4AD25813"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Vrij.</w:t>
            </w:r>
          </w:p>
          <w:p w14:paraId="0289A341"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middag</w:t>
            </w:r>
          </w:p>
        </w:tc>
      </w:tr>
      <w:tr w:rsidR="001061E9" w:rsidRPr="00D4026F" w14:paraId="70264177" w14:textId="77777777" w:rsidTr="00EF6106">
        <w:trPr>
          <w:trHeight w:val="284"/>
        </w:trPr>
        <w:tc>
          <w:tcPr>
            <w:tcW w:w="851" w:type="dxa"/>
            <w:shd w:val="clear" w:color="auto" w:fill="C0C0C0"/>
            <w:vAlign w:val="center"/>
          </w:tcPr>
          <w:p w14:paraId="7D3A84FC" w14:textId="77777777" w:rsidR="001061E9" w:rsidRPr="00541EF5" w:rsidRDefault="001061E9" w:rsidP="00EF6106">
            <w:pPr>
              <w:spacing w:line="240" w:lineRule="auto"/>
              <w:jc w:val="center"/>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1a/2a</w:t>
            </w:r>
          </w:p>
        </w:tc>
        <w:tc>
          <w:tcPr>
            <w:tcW w:w="929" w:type="dxa"/>
            <w:vAlign w:val="center"/>
          </w:tcPr>
          <w:p w14:paraId="490CC40A"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Hilda</w:t>
            </w:r>
          </w:p>
        </w:tc>
        <w:tc>
          <w:tcPr>
            <w:tcW w:w="929" w:type="dxa"/>
            <w:vAlign w:val="center"/>
          </w:tcPr>
          <w:p w14:paraId="09C97D4A"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Hilda</w:t>
            </w:r>
          </w:p>
        </w:tc>
        <w:tc>
          <w:tcPr>
            <w:tcW w:w="929" w:type="dxa"/>
            <w:vAlign w:val="center"/>
          </w:tcPr>
          <w:p w14:paraId="11D84891"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Hilda</w:t>
            </w:r>
          </w:p>
        </w:tc>
        <w:tc>
          <w:tcPr>
            <w:tcW w:w="929" w:type="dxa"/>
            <w:vAlign w:val="center"/>
          </w:tcPr>
          <w:p w14:paraId="31649D7F"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Hilda</w:t>
            </w:r>
          </w:p>
        </w:tc>
        <w:tc>
          <w:tcPr>
            <w:tcW w:w="930" w:type="dxa"/>
            <w:vAlign w:val="center"/>
          </w:tcPr>
          <w:p w14:paraId="7BFADB2A"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Limke</w:t>
            </w:r>
          </w:p>
        </w:tc>
        <w:tc>
          <w:tcPr>
            <w:tcW w:w="929" w:type="dxa"/>
            <w:vAlign w:val="center"/>
          </w:tcPr>
          <w:p w14:paraId="61B6C5C7"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Limke</w:t>
            </w:r>
          </w:p>
        </w:tc>
        <w:tc>
          <w:tcPr>
            <w:tcW w:w="929" w:type="dxa"/>
            <w:vAlign w:val="center"/>
          </w:tcPr>
          <w:p w14:paraId="3BCE564F"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Limke</w:t>
            </w:r>
          </w:p>
        </w:tc>
        <w:tc>
          <w:tcPr>
            <w:tcW w:w="929" w:type="dxa"/>
            <w:vAlign w:val="center"/>
          </w:tcPr>
          <w:p w14:paraId="75D1E791"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Limke</w:t>
            </w:r>
          </w:p>
        </w:tc>
        <w:tc>
          <w:tcPr>
            <w:tcW w:w="930" w:type="dxa"/>
            <w:vAlign w:val="center"/>
          </w:tcPr>
          <w:p w14:paraId="10ADA1D6" w14:textId="77777777" w:rsidR="001061E9" w:rsidRPr="00541EF5" w:rsidRDefault="001061E9" w:rsidP="00EF6106">
            <w:pPr>
              <w:spacing w:line="240" w:lineRule="auto"/>
              <w:rPr>
                <w:rFonts w:ascii="Arial Narrow" w:hAnsi="Arial Narrow"/>
                <w:color w:val="000000" w:themeColor="text1"/>
                <w:sz w:val="18"/>
                <w:szCs w:val="18"/>
              </w:rPr>
            </w:pPr>
          </w:p>
        </w:tc>
      </w:tr>
      <w:tr w:rsidR="001061E9" w:rsidRPr="00D4026F" w14:paraId="13D2CD3A" w14:textId="77777777" w:rsidTr="00EF6106">
        <w:trPr>
          <w:trHeight w:val="284"/>
        </w:trPr>
        <w:tc>
          <w:tcPr>
            <w:tcW w:w="851" w:type="dxa"/>
            <w:shd w:val="clear" w:color="auto" w:fill="C0C0C0"/>
            <w:vAlign w:val="center"/>
          </w:tcPr>
          <w:p w14:paraId="06AA7150" w14:textId="77777777" w:rsidR="001061E9" w:rsidRPr="00541EF5" w:rsidRDefault="001061E9" w:rsidP="00EF6106">
            <w:pPr>
              <w:spacing w:line="240" w:lineRule="auto"/>
              <w:jc w:val="center"/>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1b/2b</w:t>
            </w:r>
          </w:p>
        </w:tc>
        <w:tc>
          <w:tcPr>
            <w:tcW w:w="929" w:type="dxa"/>
            <w:vAlign w:val="center"/>
          </w:tcPr>
          <w:p w14:paraId="53C9BFEF"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Jacqueline</w:t>
            </w:r>
          </w:p>
        </w:tc>
        <w:tc>
          <w:tcPr>
            <w:tcW w:w="929" w:type="dxa"/>
            <w:vAlign w:val="center"/>
          </w:tcPr>
          <w:p w14:paraId="7DD524AA"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Jacqueline</w:t>
            </w:r>
          </w:p>
        </w:tc>
        <w:tc>
          <w:tcPr>
            <w:tcW w:w="929" w:type="dxa"/>
            <w:vAlign w:val="center"/>
          </w:tcPr>
          <w:p w14:paraId="74EC7CB9"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Jacqueline</w:t>
            </w:r>
          </w:p>
        </w:tc>
        <w:tc>
          <w:tcPr>
            <w:tcW w:w="929" w:type="dxa"/>
            <w:vAlign w:val="center"/>
          </w:tcPr>
          <w:p w14:paraId="2F79C5DC"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Jacqueline</w:t>
            </w:r>
          </w:p>
        </w:tc>
        <w:tc>
          <w:tcPr>
            <w:tcW w:w="930" w:type="dxa"/>
            <w:vAlign w:val="center"/>
          </w:tcPr>
          <w:p w14:paraId="6DA85E1D"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Jacqueline</w:t>
            </w:r>
          </w:p>
        </w:tc>
        <w:tc>
          <w:tcPr>
            <w:tcW w:w="929" w:type="dxa"/>
            <w:vAlign w:val="center"/>
          </w:tcPr>
          <w:p w14:paraId="6F2F6C87"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Jacqueline</w:t>
            </w:r>
          </w:p>
        </w:tc>
        <w:tc>
          <w:tcPr>
            <w:tcW w:w="929" w:type="dxa"/>
            <w:vAlign w:val="center"/>
          </w:tcPr>
          <w:p w14:paraId="096369C3"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Jacqueline</w:t>
            </w:r>
          </w:p>
        </w:tc>
        <w:tc>
          <w:tcPr>
            <w:tcW w:w="929" w:type="dxa"/>
            <w:vAlign w:val="center"/>
          </w:tcPr>
          <w:p w14:paraId="45DD14EA"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Jacqueline</w:t>
            </w:r>
          </w:p>
        </w:tc>
        <w:tc>
          <w:tcPr>
            <w:tcW w:w="930" w:type="dxa"/>
            <w:vAlign w:val="center"/>
          </w:tcPr>
          <w:p w14:paraId="4D781BE4" w14:textId="77777777" w:rsidR="001061E9" w:rsidRPr="00541EF5" w:rsidRDefault="001061E9" w:rsidP="00EF6106">
            <w:pPr>
              <w:spacing w:line="240" w:lineRule="auto"/>
              <w:rPr>
                <w:rFonts w:ascii="Arial Narrow" w:hAnsi="Arial Narrow"/>
                <w:color w:val="000000" w:themeColor="text1"/>
                <w:sz w:val="18"/>
                <w:szCs w:val="18"/>
              </w:rPr>
            </w:pPr>
          </w:p>
        </w:tc>
      </w:tr>
      <w:tr w:rsidR="001061E9" w:rsidRPr="00D4026F" w14:paraId="6669C92D" w14:textId="77777777" w:rsidTr="00EF6106">
        <w:trPr>
          <w:trHeight w:val="284"/>
        </w:trPr>
        <w:tc>
          <w:tcPr>
            <w:tcW w:w="851" w:type="dxa"/>
            <w:shd w:val="clear" w:color="auto" w:fill="C0C0C0"/>
            <w:vAlign w:val="center"/>
          </w:tcPr>
          <w:p w14:paraId="1917E3EB" w14:textId="77777777" w:rsidR="001061E9" w:rsidRPr="00541EF5" w:rsidRDefault="001061E9" w:rsidP="00EF6106">
            <w:pPr>
              <w:spacing w:line="240" w:lineRule="auto"/>
              <w:jc w:val="center"/>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3a</w:t>
            </w:r>
          </w:p>
        </w:tc>
        <w:tc>
          <w:tcPr>
            <w:tcW w:w="929" w:type="dxa"/>
            <w:vAlign w:val="center"/>
          </w:tcPr>
          <w:p w14:paraId="448F6A8A"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Wilma</w:t>
            </w:r>
          </w:p>
        </w:tc>
        <w:tc>
          <w:tcPr>
            <w:tcW w:w="929" w:type="dxa"/>
            <w:vAlign w:val="center"/>
          </w:tcPr>
          <w:p w14:paraId="4CF70480"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Wilma</w:t>
            </w:r>
          </w:p>
        </w:tc>
        <w:tc>
          <w:tcPr>
            <w:tcW w:w="929" w:type="dxa"/>
            <w:vAlign w:val="center"/>
          </w:tcPr>
          <w:p w14:paraId="3B749092"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Wilma</w:t>
            </w:r>
          </w:p>
        </w:tc>
        <w:tc>
          <w:tcPr>
            <w:tcW w:w="929" w:type="dxa"/>
            <w:vAlign w:val="center"/>
          </w:tcPr>
          <w:p w14:paraId="01DB045D"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Wilma</w:t>
            </w:r>
          </w:p>
        </w:tc>
        <w:tc>
          <w:tcPr>
            <w:tcW w:w="930" w:type="dxa"/>
            <w:vAlign w:val="center"/>
          </w:tcPr>
          <w:p w14:paraId="4A4316A9"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Hilda</w:t>
            </w:r>
          </w:p>
        </w:tc>
        <w:tc>
          <w:tcPr>
            <w:tcW w:w="929" w:type="dxa"/>
            <w:vAlign w:val="center"/>
          </w:tcPr>
          <w:p w14:paraId="0AC9380D"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Wilma</w:t>
            </w:r>
          </w:p>
        </w:tc>
        <w:tc>
          <w:tcPr>
            <w:tcW w:w="929" w:type="dxa"/>
            <w:vAlign w:val="center"/>
          </w:tcPr>
          <w:p w14:paraId="64780F5B"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Wilma</w:t>
            </w:r>
          </w:p>
        </w:tc>
        <w:tc>
          <w:tcPr>
            <w:tcW w:w="929" w:type="dxa"/>
            <w:vAlign w:val="center"/>
          </w:tcPr>
          <w:p w14:paraId="6CF1FE95"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Hilda</w:t>
            </w:r>
          </w:p>
        </w:tc>
        <w:tc>
          <w:tcPr>
            <w:tcW w:w="930" w:type="dxa"/>
            <w:vAlign w:val="center"/>
          </w:tcPr>
          <w:p w14:paraId="1AC082E2" w14:textId="77777777" w:rsidR="001061E9" w:rsidRPr="00541EF5" w:rsidRDefault="001061E9" w:rsidP="00EF6106">
            <w:pPr>
              <w:spacing w:line="240" w:lineRule="auto"/>
              <w:rPr>
                <w:rFonts w:ascii="Arial Narrow" w:hAnsi="Arial Narrow"/>
                <w:color w:val="000000" w:themeColor="text1"/>
                <w:sz w:val="18"/>
                <w:szCs w:val="18"/>
              </w:rPr>
            </w:pPr>
          </w:p>
        </w:tc>
      </w:tr>
      <w:tr w:rsidR="001061E9" w:rsidRPr="00D4026F" w14:paraId="76D049E2" w14:textId="77777777" w:rsidTr="00EF6106">
        <w:trPr>
          <w:trHeight w:val="284"/>
        </w:trPr>
        <w:tc>
          <w:tcPr>
            <w:tcW w:w="851" w:type="dxa"/>
            <w:shd w:val="clear" w:color="auto" w:fill="C0C0C0"/>
            <w:vAlign w:val="center"/>
          </w:tcPr>
          <w:p w14:paraId="0357C294" w14:textId="77777777" w:rsidR="001061E9" w:rsidRPr="00541EF5" w:rsidRDefault="001061E9" w:rsidP="00EF6106">
            <w:pPr>
              <w:spacing w:line="240" w:lineRule="auto"/>
              <w:jc w:val="center"/>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3b</w:t>
            </w:r>
          </w:p>
        </w:tc>
        <w:tc>
          <w:tcPr>
            <w:tcW w:w="929" w:type="dxa"/>
            <w:vAlign w:val="center"/>
          </w:tcPr>
          <w:p w14:paraId="58D06B93"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Eva</w:t>
            </w:r>
          </w:p>
        </w:tc>
        <w:tc>
          <w:tcPr>
            <w:tcW w:w="929" w:type="dxa"/>
            <w:vAlign w:val="center"/>
          </w:tcPr>
          <w:p w14:paraId="4EBBCF00"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Eva</w:t>
            </w:r>
          </w:p>
        </w:tc>
        <w:tc>
          <w:tcPr>
            <w:tcW w:w="929" w:type="dxa"/>
            <w:vAlign w:val="center"/>
          </w:tcPr>
          <w:p w14:paraId="160122B9"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Eva</w:t>
            </w:r>
          </w:p>
        </w:tc>
        <w:tc>
          <w:tcPr>
            <w:tcW w:w="929" w:type="dxa"/>
            <w:vAlign w:val="center"/>
          </w:tcPr>
          <w:p w14:paraId="449DC004"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Eva</w:t>
            </w:r>
          </w:p>
        </w:tc>
        <w:tc>
          <w:tcPr>
            <w:tcW w:w="930" w:type="dxa"/>
            <w:vAlign w:val="center"/>
          </w:tcPr>
          <w:p w14:paraId="72DC24C1"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Eva</w:t>
            </w:r>
          </w:p>
        </w:tc>
        <w:tc>
          <w:tcPr>
            <w:tcW w:w="929" w:type="dxa"/>
            <w:vAlign w:val="center"/>
          </w:tcPr>
          <w:p w14:paraId="027AEF03"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Afke</w:t>
            </w:r>
          </w:p>
        </w:tc>
        <w:tc>
          <w:tcPr>
            <w:tcW w:w="929" w:type="dxa"/>
            <w:vAlign w:val="center"/>
          </w:tcPr>
          <w:p w14:paraId="412FF2F9"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Afke</w:t>
            </w:r>
          </w:p>
        </w:tc>
        <w:tc>
          <w:tcPr>
            <w:tcW w:w="929" w:type="dxa"/>
            <w:vAlign w:val="center"/>
          </w:tcPr>
          <w:p w14:paraId="67890CBB"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Afke</w:t>
            </w:r>
          </w:p>
        </w:tc>
        <w:tc>
          <w:tcPr>
            <w:tcW w:w="930" w:type="dxa"/>
            <w:vAlign w:val="center"/>
          </w:tcPr>
          <w:p w14:paraId="0FBA3D59" w14:textId="77777777" w:rsidR="001061E9" w:rsidRPr="00541EF5" w:rsidRDefault="001061E9" w:rsidP="00EF6106">
            <w:pPr>
              <w:spacing w:line="240" w:lineRule="auto"/>
              <w:rPr>
                <w:rFonts w:ascii="Arial Narrow" w:hAnsi="Arial Narrow"/>
                <w:color w:val="000000" w:themeColor="text1"/>
                <w:sz w:val="18"/>
                <w:szCs w:val="18"/>
              </w:rPr>
            </w:pPr>
          </w:p>
        </w:tc>
      </w:tr>
      <w:tr w:rsidR="001061E9" w:rsidRPr="00D4026F" w14:paraId="09233828" w14:textId="77777777" w:rsidTr="00EF6106">
        <w:trPr>
          <w:trHeight w:val="284"/>
        </w:trPr>
        <w:tc>
          <w:tcPr>
            <w:tcW w:w="851" w:type="dxa"/>
            <w:shd w:val="clear" w:color="auto" w:fill="C0C0C0"/>
            <w:vAlign w:val="center"/>
          </w:tcPr>
          <w:p w14:paraId="2FAF590A" w14:textId="77777777" w:rsidR="001061E9" w:rsidRPr="00541EF5" w:rsidRDefault="001061E9" w:rsidP="00EF6106">
            <w:pPr>
              <w:spacing w:line="240" w:lineRule="auto"/>
              <w:jc w:val="center"/>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4</w:t>
            </w:r>
          </w:p>
        </w:tc>
        <w:tc>
          <w:tcPr>
            <w:tcW w:w="929" w:type="dxa"/>
            <w:vAlign w:val="center"/>
          </w:tcPr>
          <w:p w14:paraId="74F7AADF"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Klasina</w:t>
            </w:r>
          </w:p>
        </w:tc>
        <w:tc>
          <w:tcPr>
            <w:tcW w:w="929" w:type="dxa"/>
            <w:vAlign w:val="center"/>
          </w:tcPr>
          <w:p w14:paraId="5C632FD6"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Klasina</w:t>
            </w:r>
          </w:p>
        </w:tc>
        <w:tc>
          <w:tcPr>
            <w:tcW w:w="929" w:type="dxa"/>
            <w:vAlign w:val="center"/>
          </w:tcPr>
          <w:p w14:paraId="642F0446"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Klasina</w:t>
            </w:r>
          </w:p>
        </w:tc>
        <w:tc>
          <w:tcPr>
            <w:tcW w:w="929" w:type="dxa"/>
            <w:vAlign w:val="center"/>
          </w:tcPr>
          <w:p w14:paraId="7AC3E1F8"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Klasina</w:t>
            </w:r>
          </w:p>
        </w:tc>
        <w:tc>
          <w:tcPr>
            <w:tcW w:w="930" w:type="dxa"/>
            <w:vAlign w:val="center"/>
          </w:tcPr>
          <w:p w14:paraId="47C0E08D"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Klasina</w:t>
            </w:r>
          </w:p>
        </w:tc>
        <w:tc>
          <w:tcPr>
            <w:tcW w:w="929" w:type="dxa"/>
            <w:vAlign w:val="center"/>
          </w:tcPr>
          <w:p w14:paraId="4D736BFF"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Klasina</w:t>
            </w:r>
          </w:p>
        </w:tc>
        <w:tc>
          <w:tcPr>
            <w:tcW w:w="929" w:type="dxa"/>
            <w:vAlign w:val="center"/>
          </w:tcPr>
          <w:p w14:paraId="6002E941"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Klasina</w:t>
            </w:r>
          </w:p>
        </w:tc>
        <w:tc>
          <w:tcPr>
            <w:tcW w:w="929" w:type="dxa"/>
            <w:vAlign w:val="center"/>
          </w:tcPr>
          <w:p w14:paraId="6ABB57B9"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r w:rsidRPr="57F18434">
              <w:rPr>
                <w:rFonts w:ascii="Arial Narrow" w:eastAsia="Arial Narrow" w:hAnsi="Arial Narrow" w:cs="Arial Narrow"/>
                <w:color w:val="000000" w:themeColor="text1"/>
                <w:sz w:val="18"/>
                <w:szCs w:val="18"/>
              </w:rPr>
              <w:t>Meinalda</w:t>
            </w:r>
          </w:p>
        </w:tc>
        <w:tc>
          <w:tcPr>
            <w:tcW w:w="930" w:type="dxa"/>
            <w:vAlign w:val="center"/>
          </w:tcPr>
          <w:p w14:paraId="302150BD" w14:textId="77777777" w:rsidR="001061E9" w:rsidRPr="00541EF5" w:rsidRDefault="001061E9" w:rsidP="00EF6106">
            <w:pPr>
              <w:spacing w:line="240" w:lineRule="auto"/>
              <w:rPr>
                <w:rFonts w:ascii="Arial Narrow" w:hAnsi="Arial Narrow"/>
                <w:color w:val="000000" w:themeColor="text1"/>
                <w:sz w:val="18"/>
                <w:szCs w:val="18"/>
              </w:rPr>
            </w:pPr>
          </w:p>
        </w:tc>
      </w:tr>
      <w:tr w:rsidR="001061E9" w:rsidRPr="00D4026F" w14:paraId="29573E57" w14:textId="77777777" w:rsidTr="00EF6106">
        <w:trPr>
          <w:trHeight w:val="284"/>
        </w:trPr>
        <w:tc>
          <w:tcPr>
            <w:tcW w:w="9214" w:type="dxa"/>
            <w:gridSpan w:val="10"/>
            <w:shd w:val="clear" w:color="auto" w:fill="C0C0C0"/>
            <w:vAlign w:val="center"/>
          </w:tcPr>
          <w:p w14:paraId="272E13AD" w14:textId="77777777" w:rsidR="001061E9" w:rsidRPr="00541EF5" w:rsidRDefault="001061E9" w:rsidP="00EF6106">
            <w:pPr>
              <w:spacing w:line="240" w:lineRule="auto"/>
              <w:jc w:val="center"/>
              <w:rPr>
                <w:rFonts w:ascii="Arial Narrow" w:eastAsia="Arial Narrow" w:hAnsi="Arial Narrow" w:cs="Arial Narrow"/>
                <w:color w:val="000000" w:themeColor="text1"/>
                <w:sz w:val="18"/>
                <w:szCs w:val="18"/>
              </w:rPr>
            </w:pPr>
          </w:p>
          <w:p w14:paraId="2DB58FB8" w14:textId="77777777" w:rsidR="001061E9" w:rsidRPr="00541EF5" w:rsidRDefault="001061E9" w:rsidP="00EF6106">
            <w:pPr>
              <w:spacing w:line="240" w:lineRule="auto"/>
              <w:rPr>
                <w:rFonts w:ascii="Arial Narrow" w:eastAsia="Arial Narrow" w:hAnsi="Arial Narrow" w:cs="Arial Narrow"/>
                <w:color w:val="000000" w:themeColor="text1"/>
                <w:sz w:val="18"/>
                <w:szCs w:val="18"/>
              </w:rPr>
            </w:pPr>
          </w:p>
        </w:tc>
      </w:tr>
      <w:tr w:rsidR="001061E9" w:rsidRPr="006C08B7" w14:paraId="25739EE7" w14:textId="77777777" w:rsidTr="00EF6106">
        <w:trPr>
          <w:trHeight w:val="284"/>
        </w:trPr>
        <w:tc>
          <w:tcPr>
            <w:tcW w:w="851" w:type="dxa"/>
            <w:shd w:val="clear" w:color="auto" w:fill="C0C0C0"/>
            <w:vAlign w:val="center"/>
          </w:tcPr>
          <w:p w14:paraId="12FF67CD" w14:textId="77777777" w:rsidR="001061E9" w:rsidRPr="006C08B7" w:rsidRDefault="001061E9" w:rsidP="00EF6106">
            <w:pPr>
              <w:spacing w:line="240" w:lineRule="auto"/>
              <w:jc w:val="center"/>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5a</w:t>
            </w:r>
          </w:p>
        </w:tc>
        <w:tc>
          <w:tcPr>
            <w:tcW w:w="929" w:type="dxa"/>
            <w:vAlign w:val="center"/>
          </w:tcPr>
          <w:p w14:paraId="6B3DCEEE"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Limkje</w:t>
            </w:r>
          </w:p>
        </w:tc>
        <w:tc>
          <w:tcPr>
            <w:tcW w:w="929" w:type="dxa"/>
            <w:vAlign w:val="center"/>
          </w:tcPr>
          <w:p w14:paraId="3D3867CA"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Limkje</w:t>
            </w:r>
          </w:p>
        </w:tc>
        <w:tc>
          <w:tcPr>
            <w:tcW w:w="929" w:type="dxa"/>
            <w:vAlign w:val="center"/>
          </w:tcPr>
          <w:p w14:paraId="37F27671"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Limkje</w:t>
            </w:r>
          </w:p>
        </w:tc>
        <w:tc>
          <w:tcPr>
            <w:tcW w:w="929" w:type="dxa"/>
            <w:vAlign w:val="center"/>
          </w:tcPr>
          <w:p w14:paraId="6BB6A085"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Limkje</w:t>
            </w:r>
          </w:p>
        </w:tc>
        <w:tc>
          <w:tcPr>
            <w:tcW w:w="930" w:type="dxa"/>
            <w:vAlign w:val="center"/>
          </w:tcPr>
          <w:p w14:paraId="5838F57E"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Limkje</w:t>
            </w:r>
          </w:p>
        </w:tc>
        <w:tc>
          <w:tcPr>
            <w:tcW w:w="929" w:type="dxa"/>
            <w:vAlign w:val="center"/>
          </w:tcPr>
          <w:p w14:paraId="1C2EC143"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Gerard</w:t>
            </w:r>
          </w:p>
        </w:tc>
        <w:tc>
          <w:tcPr>
            <w:tcW w:w="929" w:type="dxa"/>
            <w:vAlign w:val="center"/>
          </w:tcPr>
          <w:p w14:paraId="48B8DCB0"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Gerard</w:t>
            </w:r>
          </w:p>
        </w:tc>
        <w:tc>
          <w:tcPr>
            <w:tcW w:w="929" w:type="dxa"/>
            <w:vAlign w:val="center"/>
          </w:tcPr>
          <w:p w14:paraId="76F7325D"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Gerard</w:t>
            </w:r>
          </w:p>
        </w:tc>
        <w:tc>
          <w:tcPr>
            <w:tcW w:w="930" w:type="dxa"/>
            <w:vAlign w:val="center"/>
          </w:tcPr>
          <w:p w14:paraId="0453FF3E"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Gerard</w:t>
            </w:r>
          </w:p>
        </w:tc>
      </w:tr>
      <w:tr w:rsidR="001061E9" w:rsidRPr="006C08B7" w14:paraId="17C55B0B" w14:textId="77777777" w:rsidTr="00EF6106">
        <w:trPr>
          <w:trHeight w:val="284"/>
        </w:trPr>
        <w:tc>
          <w:tcPr>
            <w:tcW w:w="851" w:type="dxa"/>
            <w:shd w:val="clear" w:color="auto" w:fill="C0C0C0"/>
            <w:vAlign w:val="center"/>
          </w:tcPr>
          <w:p w14:paraId="5FA3D24B" w14:textId="77777777" w:rsidR="001061E9" w:rsidRPr="006C08B7" w:rsidRDefault="001061E9" w:rsidP="00EF6106">
            <w:pPr>
              <w:spacing w:line="240" w:lineRule="auto"/>
              <w:jc w:val="center"/>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5b</w:t>
            </w:r>
          </w:p>
        </w:tc>
        <w:tc>
          <w:tcPr>
            <w:tcW w:w="929" w:type="dxa"/>
            <w:vAlign w:val="center"/>
          </w:tcPr>
          <w:p w14:paraId="2AC760F0"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Bettie</w:t>
            </w:r>
          </w:p>
        </w:tc>
        <w:tc>
          <w:tcPr>
            <w:tcW w:w="929" w:type="dxa"/>
            <w:vAlign w:val="center"/>
          </w:tcPr>
          <w:p w14:paraId="3DDE9AEC"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Bettie</w:t>
            </w:r>
          </w:p>
        </w:tc>
        <w:tc>
          <w:tcPr>
            <w:tcW w:w="929" w:type="dxa"/>
            <w:vAlign w:val="center"/>
          </w:tcPr>
          <w:p w14:paraId="1FEA315E"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Bettie</w:t>
            </w:r>
          </w:p>
        </w:tc>
        <w:tc>
          <w:tcPr>
            <w:tcW w:w="929" w:type="dxa"/>
            <w:vAlign w:val="center"/>
          </w:tcPr>
          <w:p w14:paraId="7674B09F"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Bettie</w:t>
            </w:r>
          </w:p>
        </w:tc>
        <w:tc>
          <w:tcPr>
            <w:tcW w:w="930" w:type="dxa"/>
            <w:vAlign w:val="center"/>
          </w:tcPr>
          <w:p w14:paraId="75A8BCEB"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Margriet Q</w:t>
            </w:r>
          </w:p>
        </w:tc>
        <w:tc>
          <w:tcPr>
            <w:tcW w:w="929" w:type="dxa"/>
            <w:vAlign w:val="center"/>
          </w:tcPr>
          <w:p w14:paraId="656478A2"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Bettie</w:t>
            </w:r>
          </w:p>
        </w:tc>
        <w:tc>
          <w:tcPr>
            <w:tcW w:w="929" w:type="dxa"/>
            <w:vAlign w:val="center"/>
          </w:tcPr>
          <w:p w14:paraId="5A74C308"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Bettie</w:t>
            </w:r>
          </w:p>
        </w:tc>
        <w:tc>
          <w:tcPr>
            <w:tcW w:w="929" w:type="dxa"/>
            <w:vAlign w:val="center"/>
          </w:tcPr>
          <w:p w14:paraId="4C6ADE20"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Margriet Q</w:t>
            </w:r>
          </w:p>
        </w:tc>
        <w:tc>
          <w:tcPr>
            <w:tcW w:w="930" w:type="dxa"/>
            <w:vAlign w:val="center"/>
          </w:tcPr>
          <w:p w14:paraId="3AD851C2"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Margriet Q</w:t>
            </w:r>
          </w:p>
        </w:tc>
      </w:tr>
      <w:tr w:rsidR="001061E9" w:rsidRPr="006C08B7" w14:paraId="3FAD0043" w14:textId="77777777" w:rsidTr="00EF6106">
        <w:trPr>
          <w:trHeight w:val="284"/>
        </w:trPr>
        <w:tc>
          <w:tcPr>
            <w:tcW w:w="851" w:type="dxa"/>
            <w:shd w:val="clear" w:color="auto" w:fill="C0C0C0"/>
            <w:vAlign w:val="center"/>
          </w:tcPr>
          <w:p w14:paraId="09426720" w14:textId="77777777" w:rsidR="001061E9" w:rsidRPr="006C08B7" w:rsidRDefault="001061E9" w:rsidP="00EF6106">
            <w:pPr>
              <w:spacing w:line="240" w:lineRule="auto"/>
              <w:jc w:val="center"/>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6</w:t>
            </w:r>
          </w:p>
        </w:tc>
        <w:tc>
          <w:tcPr>
            <w:tcW w:w="929" w:type="dxa"/>
            <w:vAlign w:val="center"/>
          </w:tcPr>
          <w:p w14:paraId="537AFDF5"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Margriet Q</w:t>
            </w:r>
          </w:p>
        </w:tc>
        <w:tc>
          <w:tcPr>
            <w:tcW w:w="929" w:type="dxa"/>
            <w:vAlign w:val="center"/>
          </w:tcPr>
          <w:p w14:paraId="306D76D9"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Margriet Q</w:t>
            </w:r>
          </w:p>
        </w:tc>
        <w:tc>
          <w:tcPr>
            <w:tcW w:w="929" w:type="dxa"/>
            <w:vAlign w:val="center"/>
          </w:tcPr>
          <w:p w14:paraId="72752A50"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Rya</w:t>
            </w:r>
          </w:p>
        </w:tc>
        <w:tc>
          <w:tcPr>
            <w:tcW w:w="929" w:type="dxa"/>
            <w:vAlign w:val="center"/>
          </w:tcPr>
          <w:p w14:paraId="13E523D8"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Rya</w:t>
            </w:r>
          </w:p>
        </w:tc>
        <w:tc>
          <w:tcPr>
            <w:tcW w:w="930" w:type="dxa"/>
            <w:vAlign w:val="center"/>
          </w:tcPr>
          <w:p w14:paraId="589CD4C8"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Rya</w:t>
            </w:r>
          </w:p>
        </w:tc>
        <w:tc>
          <w:tcPr>
            <w:tcW w:w="929" w:type="dxa"/>
            <w:vAlign w:val="center"/>
          </w:tcPr>
          <w:p w14:paraId="139BE928"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Rya</w:t>
            </w:r>
          </w:p>
        </w:tc>
        <w:tc>
          <w:tcPr>
            <w:tcW w:w="929" w:type="dxa"/>
            <w:vAlign w:val="center"/>
          </w:tcPr>
          <w:p w14:paraId="5F4C579B"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Rya</w:t>
            </w:r>
          </w:p>
        </w:tc>
        <w:tc>
          <w:tcPr>
            <w:tcW w:w="929" w:type="dxa"/>
            <w:vAlign w:val="center"/>
          </w:tcPr>
          <w:p w14:paraId="0EC9B85E"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Rya</w:t>
            </w:r>
          </w:p>
        </w:tc>
        <w:tc>
          <w:tcPr>
            <w:tcW w:w="930" w:type="dxa"/>
            <w:vAlign w:val="center"/>
          </w:tcPr>
          <w:p w14:paraId="6BB2A691"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Rya</w:t>
            </w:r>
          </w:p>
        </w:tc>
      </w:tr>
      <w:tr w:rsidR="001061E9" w:rsidRPr="006C08B7" w14:paraId="063E22DB" w14:textId="77777777" w:rsidTr="00EF6106">
        <w:trPr>
          <w:trHeight w:val="284"/>
        </w:trPr>
        <w:tc>
          <w:tcPr>
            <w:tcW w:w="851" w:type="dxa"/>
            <w:shd w:val="clear" w:color="auto" w:fill="C0C0C0"/>
            <w:vAlign w:val="center"/>
          </w:tcPr>
          <w:p w14:paraId="6AEFE048" w14:textId="77777777" w:rsidR="001061E9" w:rsidRPr="006C08B7" w:rsidRDefault="001061E9" w:rsidP="00EF6106">
            <w:pPr>
              <w:spacing w:line="240" w:lineRule="auto"/>
              <w:jc w:val="center"/>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7</w:t>
            </w:r>
          </w:p>
        </w:tc>
        <w:tc>
          <w:tcPr>
            <w:tcW w:w="929" w:type="dxa"/>
            <w:vAlign w:val="center"/>
          </w:tcPr>
          <w:p w14:paraId="0F7C111C"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 xml:space="preserve">Coos </w:t>
            </w:r>
          </w:p>
        </w:tc>
        <w:tc>
          <w:tcPr>
            <w:tcW w:w="929" w:type="dxa"/>
            <w:vAlign w:val="center"/>
          </w:tcPr>
          <w:p w14:paraId="25A928D4"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 xml:space="preserve">Coos </w:t>
            </w:r>
          </w:p>
        </w:tc>
        <w:tc>
          <w:tcPr>
            <w:tcW w:w="929" w:type="dxa"/>
            <w:vAlign w:val="center"/>
          </w:tcPr>
          <w:p w14:paraId="659015B2"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 xml:space="preserve">Coos </w:t>
            </w:r>
          </w:p>
        </w:tc>
        <w:tc>
          <w:tcPr>
            <w:tcW w:w="929" w:type="dxa"/>
            <w:vAlign w:val="center"/>
          </w:tcPr>
          <w:p w14:paraId="639D2ED8"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 xml:space="preserve">Coos </w:t>
            </w:r>
          </w:p>
        </w:tc>
        <w:tc>
          <w:tcPr>
            <w:tcW w:w="930" w:type="dxa"/>
            <w:vAlign w:val="center"/>
          </w:tcPr>
          <w:p w14:paraId="201B04DD"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 xml:space="preserve">Coos </w:t>
            </w:r>
          </w:p>
        </w:tc>
        <w:tc>
          <w:tcPr>
            <w:tcW w:w="929" w:type="dxa"/>
            <w:vAlign w:val="center"/>
          </w:tcPr>
          <w:p w14:paraId="47965772"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 xml:space="preserve">Coos </w:t>
            </w:r>
          </w:p>
        </w:tc>
        <w:tc>
          <w:tcPr>
            <w:tcW w:w="929" w:type="dxa"/>
            <w:vAlign w:val="center"/>
          </w:tcPr>
          <w:p w14:paraId="6DA57CFD"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Coos</w:t>
            </w:r>
          </w:p>
        </w:tc>
        <w:tc>
          <w:tcPr>
            <w:tcW w:w="929" w:type="dxa"/>
            <w:vAlign w:val="center"/>
          </w:tcPr>
          <w:p w14:paraId="00B8E82E"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 xml:space="preserve">Coos </w:t>
            </w:r>
          </w:p>
        </w:tc>
        <w:tc>
          <w:tcPr>
            <w:tcW w:w="930" w:type="dxa"/>
            <w:vAlign w:val="center"/>
          </w:tcPr>
          <w:p w14:paraId="50AFE056"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Meinalda</w:t>
            </w:r>
          </w:p>
        </w:tc>
      </w:tr>
      <w:tr w:rsidR="001061E9" w:rsidRPr="006C08B7" w14:paraId="13BB2DC2" w14:textId="77777777" w:rsidTr="00EF6106">
        <w:trPr>
          <w:trHeight w:val="284"/>
        </w:trPr>
        <w:tc>
          <w:tcPr>
            <w:tcW w:w="851" w:type="dxa"/>
            <w:shd w:val="clear" w:color="auto" w:fill="C0C0C0"/>
            <w:vAlign w:val="center"/>
          </w:tcPr>
          <w:p w14:paraId="18CBE1CF" w14:textId="77777777" w:rsidR="001061E9" w:rsidRPr="006C08B7" w:rsidRDefault="001061E9" w:rsidP="00EF6106">
            <w:pPr>
              <w:spacing w:line="240" w:lineRule="auto"/>
              <w:jc w:val="center"/>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8</w:t>
            </w:r>
          </w:p>
        </w:tc>
        <w:tc>
          <w:tcPr>
            <w:tcW w:w="929" w:type="dxa"/>
            <w:vAlign w:val="center"/>
          </w:tcPr>
          <w:p w14:paraId="60A28928"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Gerard</w:t>
            </w:r>
          </w:p>
        </w:tc>
        <w:tc>
          <w:tcPr>
            <w:tcW w:w="929" w:type="dxa"/>
            <w:vAlign w:val="center"/>
          </w:tcPr>
          <w:p w14:paraId="56749DE5"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Gerard</w:t>
            </w:r>
          </w:p>
        </w:tc>
        <w:tc>
          <w:tcPr>
            <w:tcW w:w="929" w:type="dxa"/>
            <w:vAlign w:val="center"/>
          </w:tcPr>
          <w:p w14:paraId="52DA3647"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Gerard</w:t>
            </w:r>
          </w:p>
        </w:tc>
        <w:tc>
          <w:tcPr>
            <w:tcW w:w="929" w:type="dxa"/>
            <w:vAlign w:val="center"/>
          </w:tcPr>
          <w:p w14:paraId="186124B3"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 xml:space="preserve">Gerard </w:t>
            </w:r>
          </w:p>
        </w:tc>
        <w:tc>
          <w:tcPr>
            <w:tcW w:w="930" w:type="dxa"/>
            <w:vAlign w:val="center"/>
          </w:tcPr>
          <w:p w14:paraId="61C9B7E0"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Sita</w:t>
            </w:r>
          </w:p>
        </w:tc>
        <w:tc>
          <w:tcPr>
            <w:tcW w:w="929" w:type="dxa"/>
            <w:vAlign w:val="center"/>
          </w:tcPr>
          <w:p w14:paraId="129FE5D8"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Sita</w:t>
            </w:r>
          </w:p>
        </w:tc>
        <w:tc>
          <w:tcPr>
            <w:tcW w:w="929" w:type="dxa"/>
            <w:vAlign w:val="center"/>
          </w:tcPr>
          <w:p w14:paraId="1B413E4D"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Sita</w:t>
            </w:r>
          </w:p>
        </w:tc>
        <w:tc>
          <w:tcPr>
            <w:tcW w:w="929" w:type="dxa"/>
            <w:vAlign w:val="center"/>
          </w:tcPr>
          <w:p w14:paraId="30FFD79B"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Sita</w:t>
            </w:r>
          </w:p>
        </w:tc>
        <w:tc>
          <w:tcPr>
            <w:tcW w:w="930" w:type="dxa"/>
            <w:vAlign w:val="center"/>
          </w:tcPr>
          <w:p w14:paraId="61FF21A9"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Sita</w:t>
            </w:r>
          </w:p>
        </w:tc>
      </w:tr>
      <w:tr w:rsidR="001061E9" w:rsidRPr="006C08B7" w14:paraId="6FA872D7" w14:textId="77777777" w:rsidTr="00EF6106">
        <w:trPr>
          <w:trHeight w:val="284"/>
        </w:trPr>
        <w:tc>
          <w:tcPr>
            <w:tcW w:w="9214" w:type="dxa"/>
            <w:gridSpan w:val="10"/>
            <w:shd w:val="clear" w:color="auto" w:fill="C0C0C0"/>
            <w:vAlign w:val="center"/>
          </w:tcPr>
          <w:p w14:paraId="0ED72B65"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p>
        </w:tc>
      </w:tr>
      <w:tr w:rsidR="001061E9" w:rsidRPr="006C08B7" w14:paraId="1B207735" w14:textId="77777777" w:rsidTr="00EF6106">
        <w:trPr>
          <w:trHeight w:val="284"/>
        </w:trPr>
        <w:tc>
          <w:tcPr>
            <w:tcW w:w="851" w:type="dxa"/>
            <w:shd w:val="clear" w:color="auto" w:fill="C0C0C0"/>
            <w:vAlign w:val="center"/>
          </w:tcPr>
          <w:p w14:paraId="2C4AA84E" w14:textId="77777777" w:rsidR="001061E9" w:rsidRPr="006C08B7" w:rsidRDefault="001061E9" w:rsidP="00EF6106">
            <w:pPr>
              <w:spacing w:line="240" w:lineRule="auto"/>
              <w:jc w:val="center"/>
              <w:rPr>
                <w:rFonts w:ascii="Arial Narrow" w:eastAsia="Arial Narrow" w:hAnsi="Arial Narrow" w:cs="Arial Narrow"/>
                <w:color w:val="000000" w:themeColor="text1"/>
                <w:sz w:val="18"/>
                <w:szCs w:val="18"/>
              </w:rPr>
            </w:pPr>
            <w:proofErr w:type="spellStart"/>
            <w:r w:rsidRPr="006C08B7">
              <w:rPr>
                <w:rFonts w:ascii="Arial Narrow" w:eastAsia="Arial Narrow" w:hAnsi="Arial Narrow" w:cs="Arial Narrow"/>
                <w:color w:val="000000" w:themeColor="text1"/>
                <w:sz w:val="18"/>
                <w:szCs w:val="18"/>
              </w:rPr>
              <w:t>con-ciërge</w:t>
            </w:r>
            <w:proofErr w:type="spellEnd"/>
          </w:p>
        </w:tc>
        <w:tc>
          <w:tcPr>
            <w:tcW w:w="929" w:type="dxa"/>
            <w:vAlign w:val="center"/>
          </w:tcPr>
          <w:p w14:paraId="4727781A"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 xml:space="preserve">Richard </w:t>
            </w:r>
          </w:p>
        </w:tc>
        <w:tc>
          <w:tcPr>
            <w:tcW w:w="929" w:type="dxa"/>
            <w:vAlign w:val="center"/>
          </w:tcPr>
          <w:p w14:paraId="50374706"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 xml:space="preserve">Richard </w:t>
            </w:r>
          </w:p>
        </w:tc>
        <w:tc>
          <w:tcPr>
            <w:tcW w:w="929" w:type="dxa"/>
            <w:vAlign w:val="center"/>
          </w:tcPr>
          <w:p w14:paraId="73AC9941"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 xml:space="preserve">Richard </w:t>
            </w:r>
          </w:p>
        </w:tc>
        <w:tc>
          <w:tcPr>
            <w:tcW w:w="929" w:type="dxa"/>
            <w:vAlign w:val="center"/>
          </w:tcPr>
          <w:p w14:paraId="3F8037EB"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 xml:space="preserve">Richard </w:t>
            </w:r>
          </w:p>
        </w:tc>
        <w:tc>
          <w:tcPr>
            <w:tcW w:w="930" w:type="dxa"/>
            <w:vAlign w:val="center"/>
          </w:tcPr>
          <w:p w14:paraId="34EDFC07"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 xml:space="preserve">Richard </w:t>
            </w:r>
          </w:p>
        </w:tc>
        <w:tc>
          <w:tcPr>
            <w:tcW w:w="929" w:type="dxa"/>
            <w:vAlign w:val="center"/>
          </w:tcPr>
          <w:p w14:paraId="28EA613A"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 xml:space="preserve">Richard </w:t>
            </w:r>
          </w:p>
        </w:tc>
        <w:tc>
          <w:tcPr>
            <w:tcW w:w="929" w:type="dxa"/>
            <w:vAlign w:val="center"/>
          </w:tcPr>
          <w:p w14:paraId="42A0A8E4"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 xml:space="preserve">Richard </w:t>
            </w:r>
          </w:p>
        </w:tc>
        <w:tc>
          <w:tcPr>
            <w:tcW w:w="929" w:type="dxa"/>
            <w:vAlign w:val="center"/>
          </w:tcPr>
          <w:p w14:paraId="287BFCDC"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 xml:space="preserve">Richard </w:t>
            </w:r>
          </w:p>
        </w:tc>
        <w:tc>
          <w:tcPr>
            <w:tcW w:w="930" w:type="dxa"/>
            <w:vAlign w:val="center"/>
          </w:tcPr>
          <w:p w14:paraId="37A04915"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 xml:space="preserve">Richard </w:t>
            </w:r>
          </w:p>
        </w:tc>
      </w:tr>
      <w:tr w:rsidR="001061E9" w:rsidRPr="006C08B7" w14:paraId="02F9E78B" w14:textId="77777777" w:rsidTr="00EF6106">
        <w:trPr>
          <w:trHeight w:val="284"/>
        </w:trPr>
        <w:tc>
          <w:tcPr>
            <w:tcW w:w="851" w:type="dxa"/>
            <w:shd w:val="clear" w:color="auto" w:fill="C0C0C0"/>
            <w:vAlign w:val="center"/>
          </w:tcPr>
          <w:p w14:paraId="4789F828" w14:textId="77777777" w:rsidR="001061E9" w:rsidRPr="006C08B7" w:rsidRDefault="001061E9" w:rsidP="00EF6106">
            <w:pPr>
              <w:spacing w:line="240" w:lineRule="auto"/>
              <w:jc w:val="center"/>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IB</w:t>
            </w:r>
          </w:p>
        </w:tc>
        <w:tc>
          <w:tcPr>
            <w:tcW w:w="929" w:type="dxa"/>
            <w:vAlign w:val="center"/>
          </w:tcPr>
          <w:p w14:paraId="1301F073"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Meinalda</w:t>
            </w:r>
          </w:p>
        </w:tc>
        <w:tc>
          <w:tcPr>
            <w:tcW w:w="929" w:type="dxa"/>
            <w:vAlign w:val="center"/>
          </w:tcPr>
          <w:p w14:paraId="4C721E0E"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Meinalda</w:t>
            </w:r>
          </w:p>
        </w:tc>
        <w:tc>
          <w:tcPr>
            <w:tcW w:w="929" w:type="dxa"/>
            <w:vAlign w:val="center"/>
          </w:tcPr>
          <w:p w14:paraId="50F7D45B"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Meinalda</w:t>
            </w:r>
          </w:p>
        </w:tc>
        <w:tc>
          <w:tcPr>
            <w:tcW w:w="929" w:type="dxa"/>
            <w:vAlign w:val="center"/>
          </w:tcPr>
          <w:p w14:paraId="4E9A75A8"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Meinalda</w:t>
            </w:r>
          </w:p>
        </w:tc>
        <w:tc>
          <w:tcPr>
            <w:tcW w:w="930" w:type="dxa"/>
            <w:vAlign w:val="center"/>
          </w:tcPr>
          <w:p w14:paraId="16A09CA1" w14:textId="77777777" w:rsidR="001061E9" w:rsidRPr="006C08B7" w:rsidRDefault="001061E9" w:rsidP="00EF6106">
            <w:pPr>
              <w:spacing w:line="240" w:lineRule="auto"/>
              <w:rPr>
                <w:rFonts w:ascii="Arial Narrow" w:hAnsi="Arial Narrow"/>
                <w:color w:val="000000" w:themeColor="text1"/>
                <w:sz w:val="18"/>
                <w:szCs w:val="18"/>
              </w:rPr>
            </w:pPr>
          </w:p>
        </w:tc>
        <w:tc>
          <w:tcPr>
            <w:tcW w:w="929" w:type="dxa"/>
            <w:vAlign w:val="center"/>
          </w:tcPr>
          <w:p w14:paraId="2AA583DD"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Meinalda</w:t>
            </w:r>
          </w:p>
        </w:tc>
        <w:tc>
          <w:tcPr>
            <w:tcW w:w="929" w:type="dxa"/>
            <w:vAlign w:val="center"/>
          </w:tcPr>
          <w:p w14:paraId="2AC071AE"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Meinalda</w:t>
            </w:r>
          </w:p>
        </w:tc>
        <w:tc>
          <w:tcPr>
            <w:tcW w:w="929" w:type="dxa"/>
            <w:vAlign w:val="center"/>
          </w:tcPr>
          <w:p w14:paraId="33D5E31F"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p>
        </w:tc>
        <w:tc>
          <w:tcPr>
            <w:tcW w:w="930" w:type="dxa"/>
            <w:vAlign w:val="center"/>
          </w:tcPr>
          <w:p w14:paraId="2F76FDF8"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p>
        </w:tc>
      </w:tr>
      <w:tr w:rsidR="001061E9" w:rsidRPr="006C08B7" w14:paraId="6CA873DA" w14:textId="77777777" w:rsidTr="00EF6106">
        <w:trPr>
          <w:trHeight w:val="284"/>
        </w:trPr>
        <w:tc>
          <w:tcPr>
            <w:tcW w:w="851" w:type="dxa"/>
            <w:shd w:val="clear" w:color="auto" w:fill="C0C0C0"/>
            <w:vAlign w:val="center"/>
          </w:tcPr>
          <w:p w14:paraId="483467CF"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Directie</w:t>
            </w:r>
          </w:p>
        </w:tc>
        <w:tc>
          <w:tcPr>
            <w:tcW w:w="929" w:type="dxa"/>
            <w:vAlign w:val="center"/>
          </w:tcPr>
          <w:p w14:paraId="1D7F3F67" w14:textId="77777777" w:rsidR="001061E9" w:rsidRPr="006C08B7" w:rsidRDefault="001061E9" w:rsidP="00EF6106">
            <w:pPr>
              <w:spacing w:line="240" w:lineRule="auto"/>
              <w:rPr>
                <w:rFonts w:ascii="Arial Narrow" w:hAnsi="Arial Narrow"/>
                <w:color w:val="000000" w:themeColor="text1"/>
                <w:sz w:val="18"/>
                <w:szCs w:val="18"/>
              </w:rPr>
            </w:pPr>
          </w:p>
        </w:tc>
        <w:tc>
          <w:tcPr>
            <w:tcW w:w="929" w:type="dxa"/>
            <w:vAlign w:val="center"/>
          </w:tcPr>
          <w:p w14:paraId="35B01CAC" w14:textId="77777777" w:rsidR="001061E9" w:rsidRPr="006C08B7" w:rsidRDefault="001061E9" w:rsidP="00EF6106">
            <w:pPr>
              <w:spacing w:line="240" w:lineRule="auto"/>
              <w:rPr>
                <w:rFonts w:ascii="Arial Narrow" w:hAnsi="Arial Narrow"/>
                <w:color w:val="000000" w:themeColor="text1"/>
                <w:sz w:val="18"/>
                <w:szCs w:val="18"/>
              </w:rPr>
            </w:pPr>
          </w:p>
        </w:tc>
        <w:tc>
          <w:tcPr>
            <w:tcW w:w="929" w:type="dxa"/>
            <w:vAlign w:val="center"/>
          </w:tcPr>
          <w:p w14:paraId="4048CC8C"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 xml:space="preserve">Margriet </w:t>
            </w:r>
          </w:p>
        </w:tc>
        <w:tc>
          <w:tcPr>
            <w:tcW w:w="929" w:type="dxa"/>
            <w:vAlign w:val="center"/>
          </w:tcPr>
          <w:p w14:paraId="43DBFD70"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 xml:space="preserve">Margriet </w:t>
            </w:r>
          </w:p>
        </w:tc>
        <w:tc>
          <w:tcPr>
            <w:tcW w:w="930" w:type="dxa"/>
            <w:vAlign w:val="center"/>
          </w:tcPr>
          <w:p w14:paraId="69967EB6"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 xml:space="preserve">Margriet </w:t>
            </w:r>
          </w:p>
        </w:tc>
        <w:tc>
          <w:tcPr>
            <w:tcW w:w="929" w:type="dxa"/>
            <w:vAlign w:val="center"/>
          </w:tcPr>
          <w:p w14:paraId="4D8801D4"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 xml:space="preserve">Margriet </w:t>
            </w:r>
          </w:p>
        </w:tc>
        <w:tc>
          <w:tcPr>
            <w:tcW w:w="929" w:type="dxa"/>
            <w:vAlign w:val="center"/>
          </w:tcPr>
          <w:p w14:paraId="75BB0990"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 xml:space="preserve">Margriet </w:t>
            </w:r>
          </w:p>
        </w:tc>
        <w:tc>
          <w:tcPr>
            <w:tcW w:w="929" w:type="dxa"/>
            <w:vAlign w:val="center"/>
          </w:tcPr>
          <w:p w14:paraId="236ADA91"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Margriet</w:t>
            </w:r>
          </w:p>
        </w:tc>
        <w:tc>
          <w:tcPr>
            <w:tcW w:w="930" w:type="dxa"/>
            <w:vAlign w:val="center"/>
          </w:tcPr>
          <w:p w14:paraId="554FACE3" w14:textId="77777777" w:rsidR="001061E9" w:rsidRPr="006C08B7" w:rsidRDefault="001061E9" w:rsidP="00EF6106">
            <w:pPr>
              <w:spacing w:line="240" w:lineRule="auto"/>
              <w:rPr>
                <w:rFonts w:ascii="Arial Narrow" w:eastAsia="Arial Narrow" w:hAnsi="Arial Narrow" w:cs="Arial Narrow"/>
                <w:color w:val="000000" w:themeColor="text1"/>
                <w:sz w:val="18"/>
                <w:szCs w:val="18"/>
              </w:rPr>
            </w:pPr>
            <w:r w:rsidRPr="006C08B7">
              <w:rPr>
                <w:rFonts w:ascii="Arial Narrow" w:eastAsia="Arial Narrow" w:hAnsi="Arial Narrow" w:cs="Arial Narrow"/>
                <w:color w:val="000000" w:themeColor="text1"/>
                <w:sz w:val="18"/>
                <w:szCs w:val="18"/>
              </w:rPr>
              <w:t>Margriet</w:t>
            </w:r>
          </w:p>
        </w:tc>
      </w:tr>
    </w:tbl>
    <w:p w14:paraId="3AAC16E8" w14:textId="77777777" w:rsidR="001061E9" w:rsidRDefault="001061E9" w:rsidP="57F18434">
      <w:pPr>
        <w:spacing w:line="240" w:lineRule="auto"/>
        <w:contextualSpacing/>
        <w:rPr>
          <w:rFonts w:asciiTheme="minorHAnsi" w:eastAsiaTheme="minorEastAsia" w:hAnsiTheme="minorHAnsi" w:cstheme="minorBidi"/>
          <w:b/>
          <w:bCs/>
          <w:u w:val="single"/>
        </w:rPr>
      </w:pPr>
    </w:p>
    <w:p w14:paraId="66C6E084" w14:textId="65CFC40F" w:rsidR="00BE1568" w:rsidRDefault="00BE1568" w:rsidP="00BE1568">
      <w:pPr>
        <w:spacing w:line="240" w:lineRule="auto"/>
        <w:rPr>
          <w:rFonts w:ascii="Calibri" w:eastAsia="Calibri" w:hAnsi="Calibri" w:cs="Calibri"/>
          <w:b/>
          <w:bCs/>
          <w:u w:val="single"/>
        </w:rPr>
      </w:pPr>
      <w:r>
        <w:rPr>
          <w:rFonts w:ascii="Calibri" w:eastAsia="Calibri" w:hAnsi="Calibri" w:cs="Calibri"/>
          <w:b/>
          <w:bCs/>
          <w:u w:val="single"/>
        </w:rPr>
        <w:t>V</w:t>
      </w:r>
      <w:r w:rsidRPr="57F18434">
        <w:rPr>
          <w:rFonts w:ascii="Calibri" w:eastAsia="Calibri" w:hAnsi="Calibri" w:cs="Calibri"/>
          <w:b/>
          <w:bCs/>
          <w:u w:val="single"/>
        </w:rPr>
        <w:t>akantieregeling schooljaar 2018-2019</w:t>
      </w:r>
      <w:r>
        <w:rPr>
          <w:rFonts w:ascii="Calibri" w:eastAsia="Calibri" w:hAnsi="Calibri" w:cs="Calibri"/>
          <w:b/>
          <w:bCs/>
          <w:u w:val="single"/>
        </w:rPr>
        <w:t xml:space="preserve"> en</w:t>
      </w:r>
      <w:r w:rsidRPr="57F18434">
        <w:rPr>
          <w:rFonts w:ascii="Calibri" w:eastAsia="Calibri" w:hAnsi="Calibri" w:cs="Calibri"/>
          <w:b/>
          <w:bCs/>
          <w:u w:val="single"/>
        </w:rPr>
        <w:t xml:space="preserve"> urenberekening</w:t>
      </w:r>
    </w:p>
    <w:p w14:paraId="76A00C5B" w14:textId="77777777" w:rsidR="00BE1568" w:rsidRDefault="00BE1568" w:rsidP="00BE1568">
      <w:pPr>
        <w:spacing w:line="240" w:lineRule="auto"/>
        <w:rPr>
          <w:rFonts w:ascii="Calibri" w:eastAsia="Calibri" w:hAnsi="Calibri" w:cs="Calibri"/>
        </w:rPr>
      </w:pPr>
      <w:r w:rsidRPr="57F18434">
        <w:rPr>
          <w:rFonts w:ascii="Calibri" w:eastAsia="Calibri" w:hAnsi="Calibri" w:cs="Calibri"/>
        </w:rPr>
        <w:t xml:space="preserve">Wettelijk gezien moeten de leerlingen tenminste 7520 uren onderwijs ontvangen over een periode van acht jaar, met dien verstande dat de leerlingen in de eerste vier leerjaren ten minste 3520 uren onderwijs en in de laatste vier schooljaren ten minste 3760 uren onderwijs volgen. </w:t>
      </w:r>
    </w:p>
    <w:p w14:paraId="7506E82E" w14:textId="77777777" w:rsidR="00BE1568" w:rsidRDefault="00BE1568" w:rsidP="00BE1568">
      <w:pPr>
        <w:spacing w:line="240" w:lineRule="auto"/>
        <w:rPr>
          <w:rFonts w:ascii="Calibri" w:eastAsia="Calibri" w:hAnsi="Calibri" w:cs="Calibri"/>
        </w:rPr>
      </w:pPr>
    </w:p>
    <w:tbl>
      <w:tblPr>
        <w:tblStyle w:val="a4"/>
        <w:tblW w:w="9048" w:type="dxa"/>
        <w:tblInd w:w="-15" w:type="dxa"/>
        <w:tblLayout w:type="fixed"/>
        <w:tblLook w:val="0000" w:firstRow="0" w:lastRow="0" w:firstColumn="0" w:lastColumn="0" w:noHBand="0" w:noVBand="0"/>
      </w:tblPr>
      <w:tblGrid>
        <w:gridCol w:w="2715"/>
        <w:gridCol w:w="3166"/>
        <w:gridCol w:w="3167"/>
      </w:tblGrid>
      <w:tr w:rsidR="00BE1568" w:rsidRPr="00A91E5B" w14:paraId="41F39489" w14:textId="77777777" w:rsidTr="00EF6106">
        <w:trPr>
          <w:trHeight w:val="240"/>
        </w:trPr>
        <w:tc>
          <w:tcPr>
            <w:tcW w:w="2715" w:type="dxa"/>
            <w:tcBorders>
              <w:top w:val="nil"/>
              <w:left w:val="nil"/>
              <w:bottom w:val="nil"/>
              <w:right w:val="nil"/>
            </w:tcBorders>
          </w:tcPr>
          <w:p w14:paraId="61542445" w14:textId="77777777" w:rsidR="00BE1568" w:rsidRPr="00BE1568" w:rsidRDefault="00BE1568" w:rsidP="00EF6106">
            <w:pPr>
              <w:spacing w:line="240" w:lineRule="auto"/>
              <w:rPr>
                <w:rFonts w:ascii="Calibri" w:eastAsia="Calibri" w:hAnsi="Calibri" w:cs="Calibri"/>
                <w:b/>
                <w:bCs/>
              </w:rPr>
            </w:pPr>
            <w:r w:rsidRPr="00BE1568">
              <w:rPr>
                <w:rFonts w:ascii="Calibri" w:eastAsia="Calibri" w:hAnsi="Calibri" w:cs="Calibri"/>
                <w:b/>
                <w:bCs/>
              </w:rPr>
              <w:t>Urenberekening 2018-2019</w:t>
            </w:r>
          </w:p>
          <w:p w14:paraId="7400620D" w14:textId="77777777" w:rsidR="00BE1568" w:rsidRPr="00BE1568" w:rsidRDefault="00BE1568" w:rsidP="00EF6106">
            <w:pPr>
              <w:spacing w:line="240" w:lineRule="auto"/>
            </w:pPr>
          </w:p>
        </w:tc>
        <w:tc>
          <w:tcPr>
            <w:tcW w:w="3166" w:type="dxa"/>
            <w:tcBorders>
              <w:top w:val="nil"/>
              <w:left w:val="nil"/>
              <w:bottom w:val="nil"/>
              <w:right w:val="nil"/>
            </w:tcBorders>
          </w:tcPr>
          <w:p w14:paraId="4DBE77A5" w14:textId="77777777" w:rsidR="00BE1568" w:rsidRPr="00BE1568" w:rsidRDefault="00BE1568" w:rsidP="00EF6106">
            <w:pPr>
              <w:spacing w:line="240" w:lineRule="auto"/>
              <w:rPr>
                <w:rFonts w:ascii="Calibri" w:eastAsia="Calibri" w:hAnsi="Calibri" w:cs="Calibri"/>
              </w:rPr>
            </w:pPr>
          </w:p>
          <w:p w14:paraId="1F00D693" w14:textId="77777777" w:rsidR="00BE1568" w:rsidRPr="00BE1568" w:rsidRDefault="00BE1568" w:rsidP="00EF6106">
            <w:pPr>
              <w:spacing w:line="240" w:lineRule="auto"/>
            </w:pPr>
          </w:p>
        </w:tc>
        <w:tc>
          <w:tcPr>
            <w:tcW w:w="3167" w:type="dxa"/>
            <w:tcBorders>
              <w:top w:val="nil"/>
              <w:left w:val="nil"/>
              <w:bottom w:val="nil"/>
              <w:right w:val="nil"/>
            </w:tcBorders>
          </w:tcPr>
          <w:p w14:paraId="7E3492E0" w14:textId="77777777" w:rsidR="00BE1568" w:rsidRPr="00A91E5B" w:rsidRDefault="00BE1568" w:rsidP="00EF6106">
            <w:pPr>
              <w:spacing w:line="240" w:lineRule="auto"/>
            </w:pPr>
          </w:p>
        </w:tc>
      </w:tr>
    </w:tbl>
    <w:tbl>
      <w:tblPr>
        <w:tblStyle w:val="a5"/>
        <w:tblW w:w="753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3"/>
        <w:gridCol w:w="1120"/>
        <w:gridCol w:w="1134"/>
        <w:gridCol w:w="2126"/>
        <w:gridCol w:w="1762"/>
      </w:tblGrid>
      <w:tr w:rsidR="00BE1568" w:rsidRPr="00A91E5B" w14:paraId="53F797FA" w14:textId="77777777" w:rsidTr="00EF6106">
        <w:tc>
          <w:tcPr>
            <w:tcW w:w="1393" w:type="dxa"/>
          </w:tcPr>
          <w:p w14:paraId="38961AAB" w14:textId="77777777" w:rsidR="00BE1568" w:rsidRPr="00A91E5B" w:rsidRDefault="00BE1568" w:rsidP="00EF6106">
            <w:pPr>
              <w:spacing w:line="240" w:lineRule="auto"/>
            </w:pPr>
          </w:p>
        </w:tc>
        <w:tc>
          <w:tcPr>
            <w:tcW w:w="1120" w:type="dxa"/>
          </w:tcPr>
          <w:p w14:paraId="7189F639" w14:textId="77777777" w:rsidR="00BE1568" w:rsidRPr="00A91E5B" w:rsidRDefault="00BE1568" w:rsidP="00EF6106">
            <w:pPr>
              <w:spacing w:line="240" w:lineRule="auto"/>
            </w:pPr>
            <w:r w:rsidRPr="57F18434">
              <w:rPr>
                <w:rFonts w:ascii="Calibri" w:eastAsia="Calibri" w:hAnsi="Calibri" w:cs="Calibri"/>
                <w:b/>
                <w:bCs/>
              </w:rPr>
              <w:t>52 weken</w:t>
            </w:r>
          </w:p>
        </w:tc>
        <w:tc>
          <w:tcPr>
            <w:tcW w:w="1134" w:type="dxa"/>
          </w:tcPr>
          <w:p w14:paraId="54B7DC52" w14:textId="77777777" w:rsidR="00BE1568" w:rsidRPr="00A91E5B" w:rsidRDefault="00BE1568" w:rsidP="00EF6106">
            <w:pPr>
              <w:spacing w:line="240" w:lineRule="auto"/>
            </w:pPr>
            <w:r w:rsidRPr="57F18434">
              <w:rPr>
                <w:rFonts w:ascii="Calibri" w:eastAsia="Calibri" w:hAnsi="Calibri" w:cs="Calibri"/>
                <w:b/>
                <w:bCs/>
              </w:rPr>
              <w:t>Bijtelling</w:t>
            </w:r>
          </w:p>
        </w:tc>
        <w:tc>
          <w:tcPr>
            <w:tcW w:w="2126" w:type="dxa"/>
          </w:tcPr>
          <w:p w14:paraId="2C8C1A1F" w14:textId="77777777" w:rsidR="00BE1568" w:rsidRPr="00A91E5B" w:rsidRDefault="00BE1568" w:rsidP="00EF6106">
            <w:pPr>
              <w:spacing w:line="240" w:lineRule="auto"/>
            </w:pPr>
            <w:r w:rsidRPr="57F18434">
              <w:rPr>
                <w:rFonts w:ascii="Calibri" w:eastAsia="Calibri" w:hAnsi="Calibri" w:cs="Calibri"/>
                <w:b/>
                <w:bCs/>
              </w:rPr>
              <w:t>Af: Vakantie en vrije dagen</w:t>
            </w:r>
          </w:p>
        </w:tc>
        <w:tc>
          <w:tcPr>
            <w:tcW w:w="1762" w:type="dxa"/>
          </w:tcPr>
          <w:p w14:paraId="15D2D30F" w14:textId="77777777" w:rsidR="00BE1568" w:rsidRPr="00A91E5B" w:rsidRDefault="00BE1568" w:rsidP="00EF6106">
            <w:pPr>
              <w:spacing w:line="240" w:lineRule="auto"/>
            </w:pPr>
            <w:r w:rsidRPr="57F18434">
              <w:rPr>
                <w:rFonts w:ascii="Calibri" w:eastAsia="Calibri" w:hAnsi="Calibri" w:cs="Calibri"/>
                <w:b/>
                <w:bCs/>
              </w:rPr>
              <w:t>Totaal per groep</w:t>
            </w:r>
          </w:p>
        </w:tc>
      </w:tr>
      <w:tr w:rsidR="00BE1568" w:rsidRPr="00A91E5B" w14:paraId="60171C5F" w14:textId="77777777" w:rsidTr="00EF6106">
        <w:tc>
          <w:tcPr>
            <w:tcW w:w="1393" w:type="dxa"/>
          </w:tcPr>
          <w:p w14:paraId="5C8E2E21" w14:textId="77777777" w:rsidR="00BE1568" w:rsidRPr="00A91E5B" w:rsidRDefault="00BE1568" w:rsidP="00EF6106">
            <w:pPr>
              <w:spacing w:line="240" w:lineRule="auto"/>
            </w:pPr>
            <w:r w:rsidRPr="57F18434">
              <w:rPr>
                <w:rFonts w:ascii="Calibri" w:eastAsia="Calibri" w:hAnsi="Calibri" w:cs="Calibri"/>
                <w:b/>
                <w:bCs/>
              </w:rPr>
              <w:t>Groep 1 – 4</w:t>
            </w:r>
          </w:p>
        </w:tc>
        <w:tc>
          <w:tcPr>
            <w:tcW w:w="1120" w:type="dxa"/>
          </w:tcPr>
          <w:p w14:paraId="558C9FCC" w14:textId="77777777" w:rsidR="00BE1568" w:rsidRPr="00A91E5B" w:rsidRDefault="00BE1568" w:rsidP="00EF6106">
            <w:pPr>
              <w:spacing w:line="240" w:lineRule="auto"/>
            </w:pPr>
            <w:r w:rsidRPr="57F18434">
              <w:rPr>
                <w:rFonts w:ascii="Calibri" w:eastAsia="Calibri" w:hAnsi="Calibri" w:cs="Calibri"/>
              </w:rPr>
              <w:t>1209</w:t>
            </w:r>
          </w:p>
        </w:tc>
        <w:tc>
          <w:tcPr>
            <w:tcW w:w="1134" w:type="dxa"/>
          </w:tcPr>
          <w:p w14:paraId="0EDB3FF6" w14:textId="77777777" w:rsidR="00BE1568" w:rsidRPr="00A91E5B" w:rsidRDefault="00BE1568" w:rsidP="00EF6106">
            <w:pPr>
              <w:spacing w:line="240" w:lineRule="auto"/>
            </w:pPr>
            <w:r w:rsidRPr="57F18434">
              <w:rPr>
                <w:rFonts w:ascii="Calibri" w:eastAsia="Calibri" w:hAnsi="Calibri" w:cs="Calibri"/>
              </w:rPr>
              <w:t>5,5</w:t>
            </w:r>
          </w:p>
        </w:tc>
        <w:tc>
          <w:tcPr>
            <w:tcW w:w="2126" w:type="dxa"/>
          </w:tcPr>
          <w:p w14:paraId="0C317498" w14:textId="77777777" w:rsidR="00BE1568" w:rsidRPr="00A91E5B" w:rsidRDefault="00BE1568" w:rsidP="00EF6106">
            <w:pPr>
              <w:spacing w:line="240" w:lineRule="auto"/>
            </w:pPr>
            <w:r w:rsidRPr="57F18434">
              <w:rPr>
                <w:rFonts w:ascii="Calibri" w:eastAsia="Calibri" w:hAnsi="Calibri" w:cs="Calibri"/>
              </w:rPr>
              <w:t>308,25</w:t>
            </w:r>
          </w:p>
        </w:tc>
        <w:tc>
          <w:tcPr>
            <w:tcW w:w="1762" w:type="dxa"/>
          </w:tcPr>
          <w:p w14:paraId="6052B5D8" w14:textId="77777777" w:rsidR="00BE1568" w:rsidRPr="00A91E5B" w:rsidRDefault="00BE1568" w:rsidP="00EF6106">
            <w:pPr>
              <w:spacing w:line="240" w:lineRule="auto"/>
            </w:pPr>
            <w:r w:rsidRPr="57F18434">
              <w:rPr>
                <w:rFonts w:ascii="Calibri" w:eastAsia="Calibri" w:hAnsi="Calibri" w:cs="Calibri"/>
              </w:rPr>
              <w:t>906,25</w:t>
            </w:r>
          </w:p>
        </w:tc>
      </w:tr>
      <w:tr w:rsidR="00BE1568" w14:paraId="37E82973" w14:textId="77777777" w:rsidTr="00EF6106">
        <w:tc>
          <w:tcPr>
            <w:tcW w:w="1393" w:type="dxa"/>
          </w:tcPr>
          <w:p w14:paraId="71A860D8" w14:textId="77777777" w:rsidR="00BE1568" w:rsidRPr="00A91E5B" w:rsidRDefault="00BE1568" w:rsidP="00EF6106">
            <w:pPr>
              <w:spacing w:line="240" w:lineRule="auto"/>
            </w:pPr>
            <w:r w:rsidRPr="57F18434">
              <w:rPr>
                <w:rFonts w:ascii="Calibri" w:eastAsia="Calibri" w:hAnsi="Calibri" w:cs="Calibri"/>
                <w:b/>
                <w:bCs/>
              </w:rPr>
              <w:t>Groep 5 - 8</w:t>
            </w:r>
          </w:p>
        </w:tc>
        <w:tc>
          <w:tcPr>
            <w:tcW w:w="1120" w:type="dxa"/>
          </w:tcPr>
          <w:p w14:paraId="639833BB" w14:textId="77777777" w:rsidR="00BE1568" w:rsidRPr="00A91E5B" w:rsidRDefault="00BE1568" w:rsidP="00EF6106">
            <w:pPr>
              <w:spacing w:line="240" w:lineRule="auto"/>
            </w:pPr>
            <w:r w:rsidRPr="57F18434">
              <w:rPr>
                <w:rFonts w:ascii="Calibri" w:eastAsia="Calibri" w:hAnsi="Calibri" w:cs="Calibri"/>
              </w:rPr>
              <w:t>1326</w:t>
            </w:r>
          </w:p>
        </w:tc>
        <w:tc>
          <w:tcPr>
            <w:tcW w:w="1134" w:type="dxa"/>
          </w:tcPr>
          <w:p w14:paraId="6105711C" w14:textId="77777777" w:rsidR="00BE1568" w:rsidRPr="00A91E5B" w:rsidRDefault="00BE1568" w:rsidP="00EF6106">
            <w:pPr>
              <w:spacing w:line="240" w:lineRule="auto"/>
            </w:pPr>
            <w:r w:rsidRPr="57F18434">
              <w:rPr>
                <w:rFonts w:ascii="Calibri" w:eastAsia="Calibri" w:hAnsi="Calibri" w:cs="Calibri"/>
              </w:rPr>
              <w:t>5,5</w:t>
            </w:r>
          </w:p>
        </w:tc>
        <w:tc>
          <w:tcPr>
            <w:tcW w:w="2126" w:type="dxa"/>
          </w:tcPr>
          <w:p w14:paraId="28D139C2" w14:textId="77777777" w:rsidR="00BE1568" w:rsidRPr="00A91E5B" w:rsidRDefault="00BE1568" w:rsidP="00EF6106">
            <w:pPr>
              <w:spacing w:line="240" w:lineRule="auto"/>
              <w:rPr>
                <w:rFonts w:asciiTheme="minorHAnsi" w:eastAsiaTheme="minorEastAsia" w:hAnsiTheme="minorHAnsi" w:cstheme="minorBidi"/>
              </w:rPr>
            </w:pPr>
            <w:r w:rsidRPr="57F18434">
              <w:rPr>
                <w:rFonts w:asciiTheme="minorHAnsi" w:eastAsiaTheme="minorEastAsia" w:hAnsiTheme="minorHAnsi" w:cstheme="minorBidi"/>
              </w:rPr>
              <w:t>343,50</w:t>
            </w:r>
          </w:p>
        </w:tc>
        <w:tc>
          <w:tcPr>
            <w:tcW w:w="1762" w:type="dxa"/>
          </w:tcPr>
          <w:p w14:paraId="7DA1813E" w14:textId="77777777" w:rsidR="00BE1568" w:rsidRDefault="00BE1568" w:rsidP="00EF6106">
            <w:pPr>
              <w:spacing w:line="240" w:lineRule="auto"/>
            </w:pPr>
            <w:r w:rsidRPr="57F18434">
              <w:rPr>
                <w:rFonts w:ascii="Calibri" w:eastAsia="Calibri" w:hAnsi="Calibri" w:cs="Calibri"/>
              </w:rPr>
              <w:t>988</w:t>
            </w:r>
          </w:p>
        </w:tc>
      </w:tr>
    </w:tbl>
    <w:p w14:paraId="608AF96A" w14:textId="77777777" w:rsidR="00BE1568" w:rsidRDefault="00BE1568" w:rsidP="00BE1568">
      <w:pPr>
        <w:spacing w:line="240" w:lineRule="auto"/>
      </w:pPr>
    </w:p>
    <w:tbl>
      <w:tblPr>
        <w:tblStyle w:val="a6"/>
        <w:tblW w:w="595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1"/>
        <w:gridCol w:w="1559"/>
        <w:gridCol w:w="1559"/>
        <w:gridCol w:w="1560"/>
      </w:tblGrid>
      <w:tr w:rsidR="00BE1568" w:rsidRPr="004A5C16" w14:paraId="3D11D2C7" w14:textId="77777777" w:rsidTr="00EF6106">
        <w:tc>
          <w:tcPr>
            <w:tcW w:w="1281" w:type="dxa"/>
          </w:tcPr>
          <w:p w14:paraId="4E8F5324" w14:textId="77777777" w:rsidR="00BE1568" w:rsidRPr="004A5C16" w:rsidRDefault="00BE1568" w:rsidP="00EF6106">
            <w:pPr>
              <w:spacing w:line="240" w:lineRule="auto"/>
              <w:rPr>
                <w:color w:val="auto"/>
              </w:rPr>
            </w:pPr>
          </w:p>
        </w:tc>
        <w:tc>
          <w:tcPr>
            <w:tcW w:w="1559" w:type="dxa"/>
          </w:tcPr>
          <w:p w14:paraId="6B755AAD" w14:textId="77777777" w:rsidR="00BE1568" w:rsidRPr="004A5C16" w:rsidRDefault="00BE1568" w:rsidP="00EF6106">
            <w:pPr>
              <w:spacing w:line="240" w:lineRule="auto"/>
              <w:rPr>
                <w:color w:val="auto"/>
              </w:rPr>
            </w:pPr>
          </w:p>
        </w:tc>
        <w:tc>
          <w:tcPr>
            <w:tcW w:w="1559" w:type="dxa"/>
          </w:tcPr>
          <w:p w14:paraId="10248D72" w14:textId="77777777" w:rsidR="00BE1568" w:rsidRPr="004A5C16" w:rsidRDefault="00BE1568" w:rsidP="00EF6106">
            <w:pPr>
              <w:spacing w:line="240" w:lineRule="auto"/>
              <w:rPr>
                <w:color w:val="auto"/>
              </w:rPr>
            </w:pPr>
            <w:r w:rsidRPr="57F18434">
              <w:rPr>
                <w:rFonts w:ascii="Calibri" w:eastAsia="Calibri" w:hAnsi="Calibri" w:cs="Calibri"/>
                <w:b/>
                <w:bCs/>
                <w:color w:val="auto"/>
              </w:rPr>
              <w:t>Totaal</w:t>
            </w:r>
          </w:p>
        </w:tc>
        <w:tc>
          <w:tcPr>
            <w:tcW w:w="1560" w:type="dxa"/>
          </w:tcPr>
          <w:p w14:paraId="655305C9" w14:textId="77777777" w:rsidR="00BE1568" w:rsidRPr="004A5C16" w:rsidRDefault="00BE1568" w:rsidP="00EF6106">
            <w:pPr>
              <w:spacing w:line="240" w:lineRule="auto"/>
              <w:rPr>
                <w:color w:val="auto"/>
              </w:rPr>
            </w:pPr>
            <w:r w:rsidRPr="57F18434">
              <w:rPr>
                <w:rFonts w:ascii="Calibri" w:eastAsia="Calibri" w:hAnsi="Calibri" w:cs="Calibri"/>
                <w:b/>
                <w:bCs/>
                <w:color w:val="auto"/>
              </w:rPr>
              <w:t>Norm</w:t>
            </w:r>
          </w:p>
        </w:tc>
      </w:tr>
      <w:tr w:rsidR="00BE1568" w:rsidRPr="004A5C16" w14:paraId="2E227F8B" w14:textId="77777777" w:rsidTr="00EF6106">
        <w:tc>
          <w:tcPr>
            <w:tcW w:w="1281" w:type="dxa"/>
          </w:tcPr>
          <w:p w14:paraId="6FCFDF34" w14:textId="77777777" w:rsidR="00BE1568" w:rsidRPr="004A5C16" w:rsidRDefault="00BE1568" w:rsidP="00EF6106">
            <w:pPr>
              <w:spacing w:line="240" w:lineRule="auto"/>
              <w:rPr>
                <w:color w:val="auto"/>
              </w:rPr>
            </w:pPr>
            <w:r w:rsidRPr="57F18434">
              <w:rPr>
                <w:rFonts w:ascii="Calibri" w:eastAsia="Calibri" w:hAnsi="Calibri" w:cs="Calibri"/>
                <w:b/>
                <w:bCs/>
                <w:color w:val="auto"/>
              </w:rPr>
              <w:t>Groep 1 – 4</w:t>
            </w:r>
          </w:p>
        </w:tc>
        <w:tc>
          <w:tcPr>
            <w:tcW w:w="1559" w:type="dxa"/>
          </w:tcPr>
          <w:p w14:paraId="14B2AF9A" w14:textId="77777777" w:rsidR="00BE1568" w:rsidRPr="004A5C16" w:rsidRDefault="00BE1568" w:rsidP="00EF6106">
            <w:pPr>
              <w:spacing w:line="240" w:lineRule="auto"/>
              <w:rPr>
                <w:color w:val="auto"/>
              </w:rPr>
            </w:pPr>
            <w:r w:rsidRPr="57F18434">
              <w:rPr>
                <w:rFonts w:ascii="Calibri" w:eastAsia="Calibri" w:hAnsi="Calibri" w:cs="Calibri"/>
                <w:color w:val="auto"/>
              </w:rPr>
              <w:t xml:space="preserve"> X 4 leerjaren</w:t>
            </w:r>
          </w:p>
        </w:tc>
        <w:tc>
          <w:tcPr>
            <w:tcW w:w="1559" w:type="dxa"/>
          </w:tcPr>
          <w:p w14:paraId="26075507" w14:textId="77777777" w:rsidR="00BE1568" w:rsidRPr="004A5C16" w:rsidRDefault="00BE1568" w:rsidP="00EF6106">
            <w:pPr>
              <w:spacing w:line="240" w:lineRule="auto"/>
              <w:rPr>
                <w:rFonts w:asciiTheme="minorHAnsi" w:eastAsiaTheme="minorEastAsia" w:hAnsiTheme="minorHAnsi" w:cstheme="minorBidi"/>
                <w:color w:val="auto"/>
              </w:rPr>
            </w:pPr>
            <w:r w:rsidRPr="57F18434">
              <w:rPr>
                <w:rFonts w:asciiTheme="minorHAnsi" w:eastAsiaTheme="minorEastAsia" w:hAnsiTheme="minorHAnsi" w:cstheme="minorBidi"/>
                <w:color w:val="auto"/>
              </w:rPr>
              <w:t>3625</w:t>
            </w:r>
          </w:p>
        </w:tc>
        <w:tc>
          <w:tcPr>
            <w:tcW w:w="1560" w:type="dxa"/>
          </w:tcPr>
          <w:p w14:paraId="0255BC39" w14:textId="77777777" w:rsidR="00BE1568" w:rsidRPr="004A5C16" w:rsidRDefault="00BE1568" w:rsidP="00EF6106">
            <w:pPr>
              <w:spacing w:line="240" w:lineRule="auto"/>
              <w:rPr>
                <w:color w:val="auto"/>
              </w:rPr>
            </w:pPr>
            <w:r w:rsidRPr="57F18434">
              <w:rPr>
                <w:rFonts w:ascii="Calibri" w:eastAsia="Calibri" w:hAnsi="Calibri" w:cs="Calibri"/>
                <w:color w:val="auto"/>
              </w:rPr>
              <w:t>3520</w:t>
            </w:r>
          </w:p>
        </w:tc>
      </w:tr>
      <w:tr w:rsidR="00BE1568" w:rsidRPr="004A5C16" w14:paraId="741A4BD5" w14:textId="77777777" w:rsidTr="00EF6106">
        <w:tc>
          <w:tcPr>
            <w:tcW w:w="1281" w:type="dxa"/>
          </w:tcPr>
          <w:p w14:paraId="7C83D11C" w14:textId="77777777" w:rsidR="00BE1568" w:rsidRPr="004A5C16" w:rsidRDefault="00BE1568" w:rsidP="00EF6106">
            <w:pPr>
              <w:spacing w:line="240" w:lineRule="auto"/>
              <w:rPr>
                <w:color w:val="auto"/>
              </w:rPr>
            </w:pPr>
            <w:r w:rsidRPr="57F18434">
              <w:rPr>
                <w:rFonts w:ascii="Calibri" w:eastAsia="Calibri" w:hAnsi="Calibri" w:cs="Calibri"/>
                <w:b/>
                <w:bCs/>
                <w:color w:val="auto"/>
              </w:rPr>
              <w:t>Groep 5 - 8</w:t>
            </w:r>
          </w:p>
        </w:tc>
        <w:tc>
          <w:tcPr>
            <w:tcW w:w="1559" w:type="dxa"/>
          </w:tcPr>
          <w:p w14:paraId="67FA194E" w14:textId="77777777" w:rsidR="00BE1568" w:rsidRPr="004A5C16" w:rsidRDefault="00BE1568" w:rsidP="00EF6106">
            <w:pPr>
              <w:spacing w:line="240" w:lineRule="auto"/>
              <w:rPr>
                <w:color w:val="auto"/>
              </w:rPr>
            </w:pPr>
            <w:r w:rsidRPr="57F18434">
              <w:rPr>
                <w:rFonts w:ascii="Calibri" w:eastAsia="Calibri" w:hAnsi="Calibri" w:cs="Calibri"/>
                <w:color w:val="auto"/>
              </w:rPr>
              <w:t>X 4 leerjaren</w:t>
            </w:r>
          </w:p>
        </w:tc>
        <w:tc>
          <w:tcPr>
            <w:tcW w:w="1559" w:type="dxa"/>
          </w:tcPr>
          <w:p w14:paraId="00A9A22D" w14:textId="77777777" w:rsidR="00BE1568" w:rsidRPr="004A5C16" w:rsidRDefault="00BE1568" w:rsidP="00EF6106">
            <w:pPr>
              <w:spacing w:line="240" w:lineRule="auto"/>
              <w:rPr>
                <w:rFonts w:asciiTheme="minorHAnsi" w:eastAsiaTheme="minorEastAsia" w:hAnsiTheme="minorHAnsi" w:cstheme="minorBidi"/>
                <w:color w:val="auto"/>
              </w:rPr>
            </w:pPr>
            <w:r w:rsidRPr="57F18434">
              <w:rPr>
                <w:rFonts w:asciiTheme="minorHAnsi" w:eastAsiaTheme="minorEastAsia" w:hAnsiTheme="minorHAnsi" w:cstheme="minorBidi"/>
                <w:color w:val="auto"/>
              </w:rPr>
              <w:t>3952</w:t>
            </w:r>
          </w:p>
        </w:tc>
        <w:tc>
          <w:tcPr>
            <w:tcW w:w="1560" w:type="dxa"/>
          </w:tcPr>
          <w:p w14:paraId="06BF4DDA" w14:textId="77777777" w:rsidR="00BE1568" w:rsidRPr="004A5C16" w:rsidRDefault="00BE1568" w:rsidP="00EF6106">
            <w:pPr>
              <w:spacing w:line="240" w:lineRule="auto"/>
              <w:rPr>
                <w:color w:val="auto"/>
              </w:rPr>
            </w:pPr>
            <w:r w:rsidRPr="57F18434">
              <w:rPr>
                <w:rFonts w:ascii="Calibri" w:eastAsia="Calibri" w:hAnsi="Calibri" w:cs="Calibri"/>
                <w:color w:val="auto"/>
              </w:rPr>
              <w:t>3760</w:t>
            </w:r>
          </w:p>
        </w:tc>
      </w:tr>
    </w:tbl>
    <w:p w14:paraId="2FDC1318" w14:textId="590456D2" w:rsidR="00BE1568" w:rsidRDefault="00BE1568" w:rsidP="00BE1568">
      <w:pPr>
        <w:spacing w:line="240" w:lineRule="auto"/>
        <w:rPr>
          <w:rFonts w:asciiTheme="minorHAnsi" w:eastAsiaTheme="minorEastAsia" w:hAnsiTheme="minorHAnsi" w:cstheme="minorBidi"/>
          <w:color w:val="auto"/>
        </w:rPr>
      </w:pPr>
    </w:p>
    <w:p w14:paraId="28D54062" w14:textId="16838C16" w:rsidR="00BE1568" w:rsidRDefault="006045E2" w:rsidP="00BE1568">
      <w:pPr>
        <w:spacing w:line="240" w:lineRule="auto"/>
        <w:rPr>
          <w:rFonts w:asciiTheme="minorHAnsi" w:eastAsiaTheme="minorEastAsia" w:hAnsiTheme="minorHAnsi" w:cstheme="minorBidi"/>
          <w:color w:val="auto"/>
        </w:rPr>
      </w:pPr>
      <w:r>
        <w:rPr>
          <w:noProof/>
        </w:rPr>
        <w:drawing>
          <wp:anchor distT="0" distB="0" distL="114300" distR="114300" simplePos="0" relativeHeight="251664384" behindDoc="0" locked="0" layoutInCell="0" hidden="0" allowOverlap="1" wp14:anchorId="3D2DD2E7" wp14:editId="125654D8">
            <wp:simplePos x="0" y="0"/>
            <wp:positionH relativeFrom="margin">
              <wp:posOffset>4238625</wp:posOffset>
            </wp:positionH>
            <wp:positionV relativeFrom="paragraph">
              <wp:posOffset>9525</wp:posOffset>
            </wp:positionV>
            <wp:extent cx="1494790" cy="1192530"/>
            <wp:effectExtent l="0" t="0" r="0" b="7620"/>
            <wp:wrapSquare wrapText="bothSides" distT="0" distB="0" distL="114300" distR="114300"/>
            <wp:docPr id="4"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20"/>
                    <a:srcRect/>
                    <a:stretch>
                      <a:fillRect/>
                    </a:stretch>
                  </pic:blipFill>
                  <pic:spPr>
                    <a:xfrm>
                      <a:off x="0" y="0"/>
                      <a:ext cx="1494790" cy="1192530"/>
                    </a:xfrm>
                    <a:prstGeom prst="rect">
                      <a:avLst/>
                    </a:prstGeom>
                    <a:ln/>
                  </pic:spPr>
                </pic:pic>
              </a:graphicData>
            </a:graphic>
          </wp:anchor>
        </w:drawing>
      </w:r>
      <w:r w:rsidR="00BE1568" w:rsidRPr="57F18434">
        <w:rPr>
          <w:rFonts w:asciiTheme="minorHAnsi" w:eastAsiaTheme="minorEastAsia" w:hAnsiTheme="minorHAnsi" w:cstheme="minorBidi"/>
          <w:color w:val="auto"/>
        </w:rPr>
        <w:t>Alle uren bij elkaar opgeteld, komen we op 7577 uren. Verdeeld over 8 leerjaren</w:t>
      </w:r>
      <w:r w:rsidR="00BE1568">
        <w:rPr>
          <w:rFonts w:asciiTheme="minorHAnsi" w:eastAsiaTheme="minorEastAsia" w:hAnsiTheme="minorHAnsi" w:cstheme="minorBidi"/>
          <w:color w:val="auto"/>
        </w:rPr>
        <w:t xml:space="preserve"> dit schooljaar</w:t>
      </w:r>
      <w:r w:rsidR="00BE1568" w:rsidRPr="57F18434">
        <w:rPr>
          <w:rFonts w:asciiTheme="minorHAnsi" w:eastAsiaTheme="minorEastAsia" w:hAnsiTheme="minorHAnsi" w:cstheme="minorBidi"/>
          <w:color w:val="auto"/>
        </w:rPr>
        <w:t xml:space="preserve"> is dat 7,1 uren per jaar. Dat is iets meer dan een dag; voor een hele dag rekenen we 5.5 uren.</w:t>
      </w:r>
    </w:p>
    <w:p w14:paraId="1813C014" w14:textId="752A9147" w:rsidR="00BE1568" w:rsidRDefault="00BE1568" w:rsidP="00BE1568">
      <w:pPr>
        <w:spacing w:line="240" w:lineRule="auto"/>
        <w:rPr>
          <w:rFonts w:asciiTheme="minorHAnsi" w:eastAsiaTheme="minorEastAsia" w:hAnsiTheme="minorHAnsi" w:cstheme="minorBidi"/>
          <w:color w:val="auto"/>
        </w:rPr>
      </w:pPr>
    </w:p>
    <w:p w14:paraId="7D14581C" w14:textId="10852C2D" w:rsidR="006045E2" w:rsidRDefault="006045E2" w:rsidP="00BE1568">
      <w:pPr>
        <w:spacing w:line="240" w:lineRule="auto"/>
        <w:rPr>
          <w:rFonts w:asciiTheme="minorHAnsi" w:eastAsiaTheme="minorEastAsia" w:hAnsiTheme="minorHAnsi" w:cstheme="minorBidi"/>
          <w:color w:val="auto"/>
        </w:rPr>
      </w:pPr>
    </w:p>
    <w:p w14:paraId="5FFC7384" w14:textId="72E87F7E" w:rsidR="006045E2" w:rsidRDefault="006045E2" w:rsidP="00BE1568">
      <w:pPr>
        <w:spacing w:line="240" w:lineRule="auto"/>
        <w:rPr>
          <w:rFonts w:asciiTheme="minorHAnsi" w:eastAsiaTheme="minorEastAsia" w:hAnsiTheme="minorHAnsi" w:cstheme="minorBidi"/>
          <w:color w:val="auto"/>
        </w:rPr>
      </w:pPr>
    </w:p>
    <w:p w14:paraId="5C6FFE3B" w14:textId="4F790835" w:rsidR="006045E2" w:rsidRDefault="006045E2" w:rsidP="00BE1568">
      <w:pPr>
        <w:spacing w:line="240" w:lineRule="auto"/>
        <w:rPr>
          <w:rFonts w:asciiTheme="minorHAnsi" w:eastAsiaTheme="minorEastAsia" w:hAnsiTheme="minorHAnsi" w:cstheme="minorBidi"/>
          <w:color w:val="auto"/>
        </w:rPr>
      </w:pPr>
    </w:p>
    <w:p w14:paraId="713CACDF" w14:textId="77777777" w:rsidR="006045E2" w:rsidRDefault="006045E2" w:rsidP="00BE1568">
      <w:pPr>
        <w:spacing w:line="240" w:lineRule="auto"/>
        <w:rPr>
          <w:rFonts w:asciiTheme="minorHAnsi" w:eastAsiaTheme="minorEastAsia" w:hAnsiTheme="minorHAnsi" w:cstheme="minorBidi"/>
          <w:color w:val="auto"/>
        </w:rPr>
      </w:pPr>
    </w:p>
    <w:p w14:paraId="48BC75E3" w14:textId="77777777" w:rsidR="00BE1568" w:rsidRPr="00C55408" w:rsidRDefault="00BE1568" w:rsidP="00BE1568">
      <w:pPr>
        <w:rPr>
          <w:b/>
          <w:sz w:val="20"/>
          <w:szCs w:val="20"/>
        </w:rPr>
      </w:pPr>
    </w:p>
    <w:p w14:paraId="01036F45" w14:textId="77777777" w:rsidR="00BE1568" w:rsidRPr="00C55408" w:rsidRDefault="00BE1568" w:rsidP="00BE1568">
      <w:pPr>
        <w:tabs>
          <w:tab w:val="left" w:pos="320"/>
        </w:tabs>
        <w:spacing w:after="200" w:line="240" w:lineRule="atLeast"/>
        <w:rPr>
          <w:rFonts w:eastAsia="Times New Roman"/>
          <w:b/>
          <w:sz w:val="20"/>
          <w:szCs w:val="20"/>
        </w:rPr>
      </w:pPr>
      <w:r w:rsidRPr="00C55408">
        <w:rPr>
          <w:rFonts w:eastAsia="Times New Roman"/>
          <w:b/>
          <w:sz w:val="20"/>
          <w:szCs w:val="20"/>
        </w:rPr>
        <w:t>Urenverantwoording over 8 jaar</w:t>
      </w:r>
    </w:p>
    <w:tbl>
      <w:tblPr>
        <w:tblStyle w:val="Tabelraster"/>
        <w:tblpPr w:leftFromText="141" w:rightFromText="141" w:vertAnchor="text" w:horzAnchor="margin" w:tblpY="-59"/>
        <w:tblW w:w="9062" w:type="dxa"/>
        <w:tblLook w:val="04A0" w:firstRow="1" w:lastRow="0" w:firstColumn="1" w:lastColumn="0" w:noHBand="0" w:noVBand="1"/>
      </w:tblPr>
      <w:tblGrid>
        <w:gridCol w:w="1180"/>
        <w:gridCol w:w="939"/>
        <w:gridCol w:w="973"/>
        <w:gridCol w:w="995"/>
        <w:gridCol w:w="995"/>
        <w:gridCol w:w="995"/>
        <w:gridCol w:w="995"/>
        <w:gridCol w:w="995"/>
        <w:gridCol w:w="995"/>
      </w:tblGrid>
      <w:tr w:rsidR="00BE1568" w:rsidRPr="00C55408" w14:paraId="2C10604B" w14:textId="77777777" w:rsidTr="00EF6106">
        <w:tc>
          <w:tcPr>
            <w:tcW w:w="1180" w:type="dxa"/>
          </w:tcPr>
          <w:p w14:paraId="7BD04975" w14:textId="77777777" w:rsidR="00BE1568" w:rsidRPr="00C55408" w:rsidRDefault="00BE1568" w:rsidP="00EF6106">
            <w:pPr>
              <w:spacing w:after="200" w:line="276" w:lineRule="auto"/>
              <w:rPr>
                <w:rFonts w:eastAsia="Times New Roman"/>
                <w:sz w:val="20"/>
                <w:szCs w:val="20"/>
              </w:rPr>
            </w:pPr>
            <w:r w:rsidRPr="00C55408">
              <w:rPr>
                <w:rFonts w:eastAsia="Times New Roman"/>
                <w:sz w:val="20"/>
                <w:szCs w:val="20"/>
              </w:rPr>
              <w:t>Jaar/groep</w:t>
            </w:r>
          </w:p>
        </w:tc>
        <w:tc>
          <w:tcPr>
            <w:tcW w:w="939" w:type="dxa"/>
          </w:tcPr>
          <w:p w14:paraId="009F11D5" w14:textId="77777777" w:rsidR="00BE1568" w:rsidRPr="00C55408" w:rsidRDefault="00BE1568" w:rsidP="00EF6106">
            <w:pPr>
              <w:spacing w:after="200" w:line="276" w:lineRule="auto"/>
              <w:rPr>
                <w:rFonts w:eastAsia="Times New Roman"/>
                <w:sz w:val="20"/>
                <w:szCs w:val="20"/>
              </w:rPr>
            </w:pPr>
            <w:r w:rsidRPr="00C55408">
              <w:rPr>
                <w:rFonts w:eastAsia="Times New Roman"/>
                <w:sz w:val="20"/>
                <w:szCs w:val="20"/>
              </w:rPr>
              <w:t>1</w:t>
            </w:r>
          </w:p>
        </w:tc>
        <w:tc>
          <w:tcPr>
            <w:tcW w:w="973" w:type="dxa"/>
          </w:tcPr>
          <w:p w14:paraId="717BCED9" w14:textId="77777777" w:rsidR="00BE1568" w:rsidRPr="00C55408" w:rsidRDefault="00BE1568" w:rsidP="00EF6106">
            <w:pPr>
              <w:spacing w:after="200" w:line="276" w:lineRule="auto"/>
              <w:rPr>
                <w:rFonts w:eastAsia="Times New Roman"/>
                <w:sz w:val="20"/>
                <w:szCs w:val="20"/>
              </w:rPr>
            </w:pPr>
            <w:r w:rsidRPr="00C55408">
              <w:rPr>
                <w:rFonts w:eastAsia="Times New Roman"/>
                <w:sz w:val="20"/>
                <w:szCs w:val="20"/>
              </w:rPr>
              <w:t>2</w:t>
            </w:r>
          </w:p>
        </w:tc>
        <w:tc>
          <w:tcPr>
            <w:tcW w:w="995" w:type="dxa"/>
          </w:tcPr>
          <w:p w14:paraId="35BB5D0F" w14:textId="77777777" w:rsidR="00BE1568" w:rsidRPr="00C55408" w:rsidRDefault="00BE1568" w:rsidP="00EF6106">
            <w:pPr>
              <w:spacing w:after="200" w:line="276" w:lineRule="auto"/>
              <w:rPr>
                <w:rFonts w:eastAsia="Times New Roman"/>
                <w:sz w:val="20"/>
                <w:szCs w:val="20"/>
              </w:rPr>
            </w:pPr>
            <w:r w:rsidRPr="00C55408">
              <w:rPr>
                <w:rFonts w:eastAsia="Times New Roman"/>
                <w:sz w:val="20"/>
                <w:szCs w:val="20"/>
              </w:rPr>
              <w:t>3</w:t>
            </w:r>
          </w:p>
        </w:tc>
        <w:tc>
          <w:tcPr>
            <w:tcW w:w="995" w:type="dxa"/>
          </w:tcPr>
          <w:p w14:paraId="6FEDE1FC" w14:textId="77777777" w:rsidR="00BE1568" w:rsidRPr="00C55408" w:rsidRDefault="00BE1568" w:rsidP="00EF6106">
            <w:pPr>
              <w:spacing w:after="200" w:line="276" w:lineRule="auto"/>
              <w:rPr>
                <w:rFonts w:eastAsia="Times New Roman"/>
                <w:sz w:val="20"/>
                <w:szCs w:val="20"/>
              </w:rPr>
            </w:pPr>
            <w:r w:rsidRPr="00C55408">
              <w:rPr>
                <w:rFonts w:eastAsia="Times New Roman"/>
                <w:sz w:val="20"/>
                <w:szCs w:val="20"/>
              </w:rPr>
              <w:t>4</w:t>
            </w:r>
          </w:p>
        </w:tc>
        <w:tc>
          <w:tcPr>
            <w:tcW w:w="995" w:type="dxa"/>
          </w:tcPr>
          <w:p w14:paraId="14038313" w14:textId="77777777" w:rsidR="00BE1568" w:rsidRPr="00C55408" w:rsidRDefault="00BE1568" w:rsidP="00EF6106">
            <w:pPr>
              <w:spacing w:after="200" w:line="276" w:lineRule="auto"/>
              <w:rPr>
                <w:rFonts w:eastAsia="Times New Roman"/>
                <w:sz w:val="20"/>
                <w:szCs w:val="20"/>
              </w:rPr>
            </w:pPr>
            <w:r w:rsidRPr="00C55408">
              <w:rPr>
                <w:rFonts w:eastAsia="Times New Roman"/>
                <w:sz w:val="20"/>
                <w:szCs w:val="20"/>
              </w:rPr>
              <w:t>5</w:t>
            </w:r>
          </w:p>
        </w:tc>
        <w:tc>
          <w:tcPr>
            <w:tcW w:w="995" w:type="dxa"/>
          </w:tcPr>
          <w:p w14:paraId="65C83390" w14:textId="77777777" w:rsidR="00BE1568" w:rsidRPr="00C55408" w:rsidRDefault="00BE1568" w:rsidP="00EF6106">
            <w:pPr>
              <w:spacing w:after="200" w:line="276" w:lineRule="auto"/>
              <w:rPr>
                <w:rFonts w:eastAsia="Times New Roman"/>
                <w:sz w:val="20"/>
                <w:szCs w:val="20"/>
              </w:rPr>
            </w:pPr>
            <w:r w:rsidRPr="00C55408">
              <w:rPr>
                <w:rFonts w:eastAsia="Times New Roman"/>
                <w:sz w:val="20"/>
                <w:szCs w:val="20"/>
              </w:rPr>
              <w:t>6</w:t>
            </w:r>
          </w:p>
        </w:tc>
        <w:tc>
          <w:tcPr>
            <w:tcW w:w="995" w:type="dxa"/>
          </w:tcPr>
          <w:p w14:paraId="4C6EF5FA" w14:textId="77777777" w:rsidR="00BE1568" w:rsidRPr="00C55408" w:rsidRDefault="00BE1568" w:rsidP="00EF6106">
            <w:pPr>
              <w:spacing w:after="200" w:line="276" w:lineRule="auto"/>
              <w:rPr>
                <w:rFonts w:eastAsia="Times New Roman"/>
                <w:sz w:val="20"/>
                <w:szCs w:val="20"/>
              </w:rPr>
            </w:pPr>
            <w:r w:rsidRPr="00C55408">
              <w:rPr>
                <w:rFonts w:eastAsia="Times New Roman"/>
                <w:sz w:val="20"/>
                <w:szCs w:val="20"/>
              </w:rPr>
              <w:t>7</w:t>
            </w:r>
          </w:p>
        </w:tc>
        <w:tc>
          <w:tcPr>
            <w:tcW w:w="995" w:type="dxa"/>
          </w:tcPr>
          <w:p w14:paraId="57DF496B" w14:textId="77777777" w:rsidR="00BE1568" w:rsidRPr="00C55408" w:rsidRDefault="00BE1568" w:rsidP="00EF6106">
            <w:pPr>
              <w:spacing w:after="200" w:line="276" w:lineRule="auto"/>
              <w:rPr>
                <w:rFonts w:eastAsia="Times New Roman"/>
                <w:sz w:val="20"/>
                <w:szCs w:val="20"/>
              </w:rPr>
            </w:pPr>
            <w:r w:rsidRPr="00C55408">
              <w:rPr>
                <w:rFonts w:eastAsia="Times New Roman"/>
                <w:sz w:val="20"/>
                <w:szCs w:val="20"/>
              </w:rPr>
              <w:t>8</w:t>
            </w:r>
          </w:p>
        </w:tc>
      </w:tr>
      <w:tr w:rsidR="00BE1568" w:rsidRPr="00C55408" w14:paraId="07043662" w14:textId="77777777" w:rsidTr="00EF6106">
        <w:tc>
          <w:tcPr>
            <w:tcW w:w="1180" w:type="dxa"/>
          </w:tcPr>
          <w:p w14:paraId="0B4AEF99" w14:textId="77777777" w:rsidR="00BE1568" w:rsidRPr="00C55408" w:rsidRDefault="00BE1568" w:rsidP="00EF6106">
            <w:pPr>
              <w:spacing w:after="200" w:line="276" w:lineRule="auto"/>
              <w:rPr>
                <w:rFonts w:eastAsia="Times New Roman"/>
                <w:sz w:val="20"/>
                <w:szCs w:val="20"/>
              </w:rPr>
            </w:pPr>
            <w:r w:rsidRPr="00C55408">
              <w:rPr>
                <w:rFonts w:eastAsia="Times New Roman"/>
                <w:sz w:val="20"/>
                <w:szCs w:val="20"/>
              </w:rPr>
              <w:t>2011-2012</w:t>
            </w:r>
          </w:p>
        </w:tc>
        <w:tc>
          <w:tcPr>
            <w:tcW w:w="939" w:type="dxa"/>
          </w:tcPr>
          <w:p w14:paraId="54D66598" w14:textId="77777777" w:rsidR="00BE1568" w:rsidRPr="00C55408" w:rsidRDefault="00BE1568" w:rsidP="00EF6106">
            <w:pPr>
              <w:spacing w:after="200" w:line="276" w:lineRule="auto"/>
              <w:rPr>
                <w:rFonts w:eastAsia="Times New Roman"/>
                <w:sz w:val="20"/>
                <w:szCs w:val="20"/>
              </w:rPr>
            </w:pPr>
          </w:p>
        </w:tc>
        <w:tc>
          <w:tcPr>
            <w:tcW w:w="973" w:type="dxa"/>
          </w:tcPr>
          <w:p w14:paraId="40046E15" w14:textId="77777777" w:rsidR="00BE1568" w:rsidRPr="00C55408" w:rsidRDefault="00BE1568" w:rsidP="00EF6106">
            <w:pPr>
              <w:spacing w:after="200" w:line="276" w:lineRule="auto"/>
              <w:rPr>
                <w:rFonts w:eastAsia="Times New Roman"/>
                <w:sz w:val="20"/>
                <w:szCs w:val="20"/>
              </w:rPr>
            </w:pPr>
          </w:p>
        </w:tc>
        <w:tc>
          <w:tcPr>
            <w:tcW w:w="995" w:type="dxa"/>
          </w:tcPr>
          <w:p w14:paraId="04FFEAC2" w14:textId="77777777" w:rsidR="00BE1568" w:rsidRPr="00C55408" w:rsidRDefault="00BE1568" w:rsidP="00EF6106">
            <w:pPr>
              <w:spacing w:after="200" w:line="276" w:lineRule="auto"/>
              <w:rPr>
                <w:rFonts w:eastAsia="Times New Roman"/>
                <w:sz w:val="20"/>
                <w:szCs w:val="20"/>
              </w:rPr>
            </w:pPr>
          </w:p>
        </w:tc>
        <w:tc>
          <w:tcPr>
            <w:tcW w:w="995" w:type="dxa"/>
          </w:tcPr>
          <w:p w14:paraId="68DDC0C2" w14:textId="77777777" w:rsidR="00BE1568" w:rsidRPr="00C55408" w:rsidRDefault="00BE1568" w:rsidP="00EF6106">
            <w:pPr>
              <w:spacing w:after="200" w:line="276" w:lineRule="auto"/>
              <w:rPr>
                <w:rFonts w:eastAsia="Times New Roman"/>
                <w:sz w:val="20"/>
                <w:szCs w:val="20"/>
              </w:rPr>
            </w:pPr>
          </w:p>
        </w:tc>
        <w:tc>
          <w:tcPr>
            <w:tcW w:w="995" w:type="dxa"/>
          </w:tcPr>
          <w:p w14:paraId="1E38B9BB" w14:textId="77777777" w:rsidR="00BE1568" w:rsidRPr="0020322F" w:rsidRDefault="00BE1568" w:rsidP="00EF6106">
            <w:pPr>
              <w:spacing w:after="200" w:line="276" w:lineRule="auto"/>
              <w:rPr>
                <w:rFonts w:eastAsia="Times New Roman"/>
                <w:i/>
                <w:sz w:val="20"/>
                <w:szCs w:val="20"/>
              </w:rPr>
            </w:pPr>
          </w:p>
        </w:tc>
        <w:tc>
          <w:tcPr>
            <w:tcW w:w="995" w:type="dxa"/>
          </w:tcPr>
          <w:p w14:paraId="0139F9F4" w14:textId="77777777" w:rsidR="00BE1568" w:rsidRPr="0020322F" w:rsidRDefault="00BE1568" w:rsidP="00EF6106">
            <w:pPr>
              <w:spacing w:after="200" w:line="276" w:lineRule="auto"/>
              <w:rPr>
                <w:rFonts w:eastAsia="Times New Roman"/>
                <w:i/>
                <w:sz w:val="20"/>
                <w:szCs w:val="20"/>
              </w:rPr>
            </w:pPr>
          </w:p>
        </w:tc>
        <w:tc>
          <w:tcPr>
            <w:tcW w:w="995" w:type="dxa"/>
          </w:tcPr>
          <w:p w14:paraId="2836AFE7" w14:textId="77777777" w:rsidR="00BE1568" w:rsidRPr="0020322F" w:rsidRDefault="00BE1568" w:rsidP="00EF6106">
            <w:pPr>
              <w:spacing w:after="200" w:line="276" w:lineRule="auto"/>
              <w:rPr>
                <w:rFonts w:eastAsia="Times New Roman"/>
                <w:i/>
                <w:sz w:val="20"/>
                <w:szCs w:val="20"/>
              </w:rPr>
            </w:pPr>
          </w:p>
        </w:tc>
        <w:tc>
          <w:tcPr>
            <w:tcW w:w="995" w:type="dxa"/>
          </w:tcPr>
          <w:p w14:paraId="5506F57A" w14:textId="77777777" w:rsidR="00BE1568" w:rsidRPr="0020322F" w:rsidRDefault="00BE1568" w:rsidP="00EF6106">
            <w:pPr>
              <w:spacing w:after="200" w:line="276" w:lineRule="auto"/>
              <w:jc w:val="right"/>
              <w:rPr>
                <w:rFonts w:eastAsia="Times New Roman"/>
                <w:i/>
                <w:sz w:val="20"/>
                <w:szCs w:val="20"/>
              </w:rPr>
            </w:pPr>
            <w:r w:rsidRPr="0020322F">
              <w:rPr>
                <w:rFonts w:eastAsia="Times New Roman"/>
                <w:i/>
                <w:sz w:val="20"/>
                <w:szCs w:val="20"/>
              </w:rPr>
              <w:t xml:space="preserve">  </w:t>
            </w:r>
            <w:r>
              <w:rPr>
                <w:rFonts w:eastAsia="Times New Roman"/>
                <w:i/>
                <w:sz w:val="20"/>
                <w:szCs w:val="20"/>
              </w:rPr>
              <w:t>986,83</w:t>
            </w:r>
          </w:p>
        </w:tc>
      </w:tr>
      <w:tr w:rsidR="00BE1568" w:rsidRPr="00C55408" w14:paraId="0DA22CB6" w14:textId="77777777" w:rsidTr="00EF6106">
        <w:tc>
          <w:tcPr>
            <w:tcW w:w="1180" w:type="dxa"/>
          </w:tcPr>
          <w:p w14:paraId="47A6FC5B" w14:textId="77777777" w:rsidR="00BE1568" w:rsidRPr="00C55408" w:rsidRDefault="00BE1568" w:rsidP="00EF6106">
            <w:pPr>
              <w:spacing w:after="200" w:line="276" w:lineRule="auto"/>
              <w:rPr>
                <w:rFonts w:eastAsia="Times New Roman"/>
                <w:sz w:val="20"/>
                <w:szCs w:val="20"/>
              </w:rPr>
            </w:pPr>
            <w:r w:rsidRPr="00C55408">
              <w:rPr>
                <w:rFonts w:eastAsia="Times New Roman"/>
                <w:sz w:val="20"/>
                <w:szCs w:val="20"/>
              </w:rPr>
              <w:t>2012-2013</w:t>
            </w:r>
          </w:p>
        </w:tc>
        <w:tc>
          <w:tcPr>
            <w:tcW w:w="939" w:type="dxa"/>
          </w:tcPr>
          <w:p w14:paraId="6C2C1615" w14:textId="77777777" w:rsidR="00BE1568" w:rsidRPr="00C55408" w:rsidRDefault="00BE1568" w:rsidP="00EF6106">
            <w:pPr>
              <w:spacing w:after="200" w:line="276" w:lineRule="auto"/>
              <w:rPr>
                <w:rFonts w:eastAsia="Times New Roman"/>
                <w:sz w:val="20"/>
                <w:szCs w:val="20"/>
              </w:rPr>
            </w:pPr>
          </w:p>
        </w:tc>
        <w:tc>
          <w:tcPr>
            <w:tcW w:w="973" w:type="dxa"/>
          </w:tcPr>
          <w:p w14:paraId="72581A76" w14:textId="77777777" w:rsidR="00BE1568" w:rsidRPr="00C55408" w:rsidRDefault="00BE1568" w:rsidP="00EF6106">
            <w:pPr>
              <w:spacing w:after="200" w:line="276" w:lineRule="auto"/>
              <w:rPr>
                <w:rFonts w:eastAsia="Times New Roman"/>
                <w:sz w:val="20"/>
                <w:szCs w:val="20"/>
              </w:rPr>
            </w:pPr>
          </w:p>
        </w:tc>
        <w:tc>
          <w:tcPr>
            <w:tcW w:w="995" w:type="dxa"/>
          </w:tcPr>
          <w:p w14:paraId="38FC245E" w14:textId="77777777" w:rsidR="00BE1568" w:rsidRPr="00C55408" w:rsidRDefault="00BE1568" w:rsidP="00EF6106">
            <w:pPr>
              <w:spacing w:after="200" w:line="276" w:lineRule="auto"/>
              <w:rPr>
                <w:rFonts w:eastAsia="Times New Roman"/>
                <w:sz w:val="20"/>
                <w:szCs w:val="20"/>
              </w:rPr>
            </w:pPr>
          </w:p>
        </w:tc>
        <w:tc>
          <w:tcPr>
            <w:tcW w:w="995" w:type="dxa"/>
          </w:tcPr>
          <w:p w14:paraId="3C0BFB99" w14:textId="77777777" w:rsidR="00BE1568" w:rsidRPr="00C55408" w:rsidRDefault="00BE1568" w:rsidP="00EF6106">
            <w:pPr>
              <w:spacing w:after="200" w:line="276" w:lineRule="auto"/>
              <w:rPr>
                <w:rFonts w:eastAsia="Times New Roman"/>
                <w:sz w:val="20"/>
                <w:szCs w:val="20"/>
              </w:rPr>
            </w:pPr>
          </w:p>
        </w:tc>
        <w:tc>
          <w:tcPr>
            <w:tcW w:w="995" w:type="dxa"/>
          </w:tcPr>
          <w:p w14:paraId="32BFE111" w14:textId="77777777" w:rsidR="00BE1568" w:rsidRPr="0020322F" w:rsidRDefault="00BE1568" w:rsidP="00EF6106">
            <w:pPr>
              <w:spacing w:after="200" w:line="276" w:lineRule="auto"/>
              <w:rPr>
                <w:rFonts w:eastAsia="Times New Roman"/>
                <w:i/>
                <w:sz w:val="20"/>
                <w:szCs w:val="20"/>
              </w:rPr>
            </w:pPr>
          </w:p>
        </w:tc>
        <w:tc>
          <w:tcPr>
            <w:tcW w:w="995" w:type="dxa"/>
          </w:tcPr>
          <w:p w14:paraId="062A23C5" w14:textId="77777777" w:rsidR="00BE1568" w:rsidRPr="0020322F" w:rsidRDefault="00BE1568" w:rsidP="00EF6106">
            <w:pPr>
              <w:spacing w:after="200" w:line="276" w:lineRule="auto"/>
              <w:rPr>
                <w:rFonts w:eastAsia="Times New Roman"/>
                <w:i/>
                <w:sz w:val="20"/>
                <w:szCs w:val="20"/>
              </w:rPr>
            </w:pPr>
          </w:p>
        </w:tc>
        <w:tc>
          <w:tcPr>
            <w:tcW w:w="995" w:type="dxa"/>
          </w:tcPr>
          <w:p w14:paraId="19AAE0D6" w14:textId="77777777" w:rsidR="00BE1568" w:rsidRPr="0020322F" w:rsidRDefault="00BE1568" w:rsidP="00EF6106">
            <w:pPr>
              <w:spacing w:after="200" w:line="276" w:lineRule="auto"/>
              <w:jc w:val="right"/>
              <w:rPr>
                <w:rFonts w:eastAsia="Times New Roman"/>
                <w:i/>
                <w:sz w:val="20"/>
                <w:szCs w:val="20"/>
              </w:rPr>
            </w:pPr>
            <w:r w:rsidRPr="0020322F">
              <w:rPr>
                <w:rFonts w:eastAsia="Times New Roman"/>
                <w:i/>
                <w:sz w:val="20"/>
                <w:szCs w:val="20"/>
              </w:rPr>
              <w:t xml:space="preserve">  </w:t>
            </w:r>
            <w:r>
              <w:rPr>
                <w:rFonts w:eastAsia="Times New Roman"/>
                <w:i/>
                <w:sz w:val="20"/>
                <w:szCs w:val="20"/>
              </w:rPr>
              <w:t>986,83</w:t>
            </w:r>
          </w:p>
        </w:tc>
        <w:tc>
          <w:tcPr>
            <w:tcW w:w="995" w:type="dxa"/>
          </w:tcPr>
          <w:p w14:paraId="4B8021EC" w14:textId="77777777" w:rsidR="00BE1568" w:rsidRPr="0020322F" w:rsidRDefault="00BE1568" w:rsidP="00EF6106">
            <w:pPr>
              <w:spacing w:after="200" w:line="276" w:lineRule="auto"/>
              <w:jc w:val="right"/>
              <w:rPr>
                <w:rFonts w:eastAsia="Times New Roman"/>
                <w:i/>
                <w:sz w:val="20"/>
                <w:szCs w:val="20"/>
              </w:rPr>
            </w:pPr>
            <w:r w:rsidRPr="0020322F">
              <w:rPr>
                <w:rFonts w:eastAsia="Times New Roman"/>
                <w:i/>
                <w:sz w:val="20"/>
                <w:szCs w:val="20"/>
              </w:rPr>
              <w:t xml:space="preserve">  </w:t>
            </w:r>
            <w:r>
              <w:rPr>
                <w:rFonts w:eastAsia="Times New Roman"/>
                <w:i/>
                <w:sz w:val="20"/>
                <w:szCs w:val="20"/>
              </w:rPr>
              <w:t>986,83</w:t>
            </w:r>
          </w:p>
        </w:tc>
      </w:tr>
      <w:tr w:rsidR="00BE1568" w:rsidRPr="00C55408" w14:paraId="2E380A0F" w14:textId="77777777" w:rsidTr="00EF6106">
        <w:tc>
          <w:tcPr>
            <w:tcW w:w="1180" w:type="dxa"/>
          </w:tcPr>
          <w:p w14:paraId="2199EAA8" w14:textId="77777777" w:rsidR="00BE1568" w:rsidRPr="00C55408" w:rsidRDefault="00BE1568" w:rsidP="00EF6106">
            <w:pPr>
              <w:spacing w:after="200" w:line="276" w:lineRule="auto"/>
              <w:rPr>
                <w:rFonts w:eastAsia="Times New Roman"/>
                <w:sz w:val="20"/>
                <w:szCs w:val="20"/>
              </w:rPr>
            </w:pPr>
            <w:r w:rsidRPr="00C55408">
              <w:rPr>
                <w:rFonts w:eastAsia="Times New Roman"/>
                <w:sz w:val="20"/>
                <w:szCs w:val="20"/>
              </w:rPr>
              <w:t>2013-2014</w:t>
            </w:r>
          </w:p>
        </w:tc>
        <w:tc>
          <w:tcPr>
            <w:tcW w:w="939" w:type="dxa"/>
          </w:tcPr>
          <w:p w14:paraId="28CBECC6" w14:textId="77777777" w:rsidR="00BE1568" w:rsidRPr="00C55408" w:rsidRDefault="00BE1568" w:rsidP="00EF6106">
            <w:pPr>
              <w:spacing w:after="200" w:line="276" w:lineRule="auto"/>
              <w:rPr>
                <w:rFonts w:eastAsia="Times New Roman"/>
                <w:sz w:val="20"/>
                <w:szCs w:val="20"/>
              </w:rPr>
            </w:pPr>
          </w:p>
        </w:tc>
        <w:tc>
          <w:tcPr>
            <w:tcW w:w="973" w:type="dxa"/>
          </w:tcPr>
          <w:p w14:paraId="3247352F" w14:textId="77777777" w:rsidR="00BE1568" w:rsidRPr="00C55408" w:rsidRDefault="00BE1568" w:rsidP="00EF6106">
            <w:pPr>
              <w:spacing w:after="200" w:line="276" w:lineRule="auto"/>
              <w:rPr>
                <w:rFonts w:eastAsia="Times New Roman"/>
                <w:sz w:val="20"/>
                <w:szCs w:val="20"/>
              </w:rPr>
            </w:pPr>
          </w:p>
        </w:tc>
        <w:tc>
          <w:tcPr>
            <w:tcW w:w="995" w:type="dxa"/>
          </w:tcPr>
          <w:p w14:paraId="70D009F6" w14:textId="77777777" w:rsidR="00BE1568" w:rsidRPr="00C55408" w:rsidRDefault="00BE1568" w:rsidP="00EF6106">
            <w:pPr>
              <w:spacing w:after="200" w:line="276" w:lineRule="auto"/>
              <w:rPr>
                <w:rFonts w:eastAsia="Times New Roman"/>
                <w:sz w:val="20"/>
                <w:szCs w:val="20"/>
              </w:rPr>
            </w:pPr>
          </w:p>
        </w:tc>
        <w:tc>
          <w:tcPr>
            <w:tcW w:w="995" w:type="dxa"/>
          </w:tcPr>
          <w:p w14:paraId="781B23EA" w14:textId="77777777" w:rsidR="00BE1568" w:rsidRPr="00C55408" w:rsidRDefault="00BE1568" w:rsidP="00EF6106">
            <w:pPr>
              <w:spacing w:after="200" w:line="276" w:lineRule="auto"/>
              <w:rPr>
                <w:rFonts w:eastAsia="Times New Roman"/>
                <w:sz w:val="20"/>
                <w:szCs w:val="20"/>
              </w:rPr>
            </w:pPr>
          </w:p>
        </w:tc>
        <w:tc>
          <w:tcPr>
            <w:tcW w:w="995" w:type="dxa"/>
          </w:tcPr>
          <w:p w14:paraId="443DCA75" w14:textId="77777777" w:rsidR="00BE1568" w:rsidRPr="0020322F" w:rsidRDefault="00BE1568" w:rsidP="00EF6106">
            <w:pPr>
              <w:spacing w:after="200" w:line="276" w:lineRule="auto"/>
              <w:rPr>
                <w:rFonts w:eastAsia="Times New Roman"/>
                <w:i/>
                <w:sz w:val="20"/>
                <w:szCs w:val="20"/>
              </w:rPr>
            </w:pPr>
          </w:p>
        </w:tc>
        <w:tc>
          <w:tcPr>
            <w:tcW w:w="995" w:type="dxa"/>
          </w:tcPr>
          <w:p w14:paraId="118CCD7D" w14:textId="77777777" w:rsidR="00BE1568" w:rsidRPr="0020322F" w:rsidRDefault="00BE1568" w:rsidP="00EF6106">
            <w:pPr>
              <w:spacing w:after="200" w:line="276" w:lineRule="auto"/>
              <w:jc w:val="right"/>
              <w:rPr>
                <w:rFonts w:eastAsia="Times New Roman"/>
                <w:i/>
                <w:sz w:val="20"/>
                <w:szCs w:val="20"/>
              </w:rPr>
            </w:pPr>
            <w:r w:rsidRPr="0020322F">
              <w:rPr>
                <w:rFonts w:eastAsia="Times New Roman"/>
                <w:i/>
                <w:sz w:val="20"/>
                <w:szCs w:val="20"/>
              </w:rPr>
              <w:t xml:space="preserve">  </w:t>
            </w:r>
            <w:r>
              <w:rPr>
                <w:rFonts w:eastAsia="Times New Roman"/>
                <w:i/>
                <w:sz w:val="20"/>
                <w:szCs w:val="20"/>
              </w:rPr>
              <w:t>986,83</w:t>
            </w:r>
          </w:p>
        </w:tc>
        <w:tc>
          <w:tcPr>
            <w:tcW w:w="995" w:type="dxa"/>
          </w:tcPr>
          <w:p w14:paraId="61B3E5DC" w14:textId="77777777" w:rsidR="00BE1568" w:rsidRPr="0020322F" w:rsidRDefault="00BE1568" w:rsidP="00EF6106">
            <w:pPr>
              <w:spacing w:after="200" w:line="276" w:lineRule="auto"/>
              <w:jc w:val="right"/>
              <w:rPr>
                <w:rFonts w:eastAsia="Times New Roman"/>
                <w:i/>
                <w:sz w:val="20"/>
                <w:szCs w:val="20"/>
              </w:rPr>
            </w:pPr>
            <w:r w:rsidRPr="0020322F">
              <w:rPr>
                <w:rFonts w:eastAsia="Times New Roman"/>
                <w:i/>
                <w:sz w:val="20"/>
                <w:szCs w:val="20"/>
              </w:rPr>
              <w:t xml:space="preserve">  </w:t>
            </w:r>
            <w:r>
              <w:rPr>
                <w:rFonts w:eastAsia="Times New Roman"/>
                <w:i/>
                <w:sz w:val="20"/>
                <w:szCs w:val="20"/>
              </w:rPr>
              <w:t>986,83</w:t>
            </w:r>
          </w:p>
        </w:tc>
        <w:tc>
          <w:tcPr>
            <w:tcW w:w="995" w:type="dxa"/>
          </w:tcPr>
          <w:p w14:paraId="4D8624A1" w14:textId="77777777" w:rsidR="00BE1568" w:rsidRPr="0020322F" w:rsidRDefault="00BE1568" w:rsidP="00EF6106">
            <w:pPr>
              <w:spacing w:after="200" w:line="276" w:lineRule="auto"/>
              <w:jc w:val="right"/>
              <w:rPr>
                <w:rFonts w:eastAsia="Times New Roman"/>
                <w:i/>
                <w:sz w:val="20"/>
                <w:szCs w:val="20"/>
              </w:rPr>
            </w:pPr>
            <w:r w:rsidRPr="0020322F">
              <w:rPr>
                <w:rFonts w:eastAsia="Times New Roman"/>
                <w:i/>
                <w:sz w:val="20"/>
                <w:szCs w:val="20"/>
              </w:rPr>
              <w:t xml:space="preserve">  </w:t>
            </w:r>
            <w:r>
              <w:rPr>
                <w:rFonts w:eastAsia="Times New Roman"/>
                <w:i/>
                <w:sz w:val="20"/>
                <w:szCs w:val="20"/>
              </w:rPr>
              <w:t>986,83</w:t>
            </w:r>
          </w:p>
        </w:tc>
      </w:tr>
      <w:tr w:rsidR="00BE1568" w:rsidRPr="00C55408" w14:paraId="5AAC15F0" w14:textId="77777777" w:rsidTr="00EF6106">
        <w:tc>
          <w:tcPr>
            <w:tcW w:w="1180" w:type="dxa"/>
          </w:tcPr>
          <w:p w14:paraId="36E6A58F" w14:textId="77777777" w:rsidR="00BE1568" w:rsidRPr="00C55408" w:rsidRDefault="00BE1568" w:rsidP="00EF6106">
            <w:pPr>
              <w:spacing w:after="200" w:line="276" w:lineRule="auto"/>
              <w:rPr>
                <w:rFonts w:eastAsia="Times New Roman"/>
                <w:sz w:val="20"/>
                <w:szCs w:val="20"/>
              </w:rPr>
            </w:pPr>
            <w:r w:rsidRPr="00C55408">
              <w:rPr>
                <w:rFonts w:eastAsia="Times New Roman"/>
                <w:sz w:val="20"/>
                <w:szCs w:val="20"/>
              </w:rPr>
              <w:t>2014-2015</w:t>
            </w:r>
          </w:p>
        </w:tc>
        <w:tc>
          <w:tcPr>
            <w:tcW w:w="939" w:type="dxa"/>
          </w:tcPr>
          <w:p w14:paraId="496A3D0F" w14:textId="77777777" w:rsidR="00BE1568" w:rsidRPr="00C55408" w:rsidRDefault="00BE1568" w:rsidP="00EF6106">
            <w:pPr>
              <w:spacing w:after="200" w:line="276" w:lineRule="auto"/>
              <w:rPr>
                <w:rFonts w:eastAsia="Times New Roman"/>
                <w:sz w:val="20"/>
                <w:szCs w:val="20"/>
              </w:rPr>
            </w:pPr>
          </w:p>
        </w:tc>
        <w:tc>
          <w:tcPr>
            <w:tcW w:w="973" w:type="dxa"/>
          </w:tcPr>
          <w:p w14:paraId="0BB547B0" w14:textId="77777777" w:rsidR="00BE1568" w:rsidRPr="00C55408" w:rsidRDefault="00BE1568" w:rsidP="00EF6106">
            <w:pPr>
              <w:spacing w:after="200" w:line="276" w:lineRule="auto"/>
              <w:rPr>
                <w:rFonts w:eastAsia="Times New Roman"/>
                <w:sz w:val="20"/>
                <w:szCs w:val="20"/>
              </w:rPr>
            </w:pPr>
          </w:p>
        </w:tc>
        <w:tc>
          <w:tcPr>
            <w:tcW w:w="995" w:type="dxa"/>
          </w:tcPr>
          <w:p w14:paraId="448BD93E" w14:textId="77777777" w:rsidR="00BE1568" w:rsidRPr="00C55408" w:rsidRDefault="00BE1568" w:rsidP="00EF6106">
            <w:pPr>
              <w:spacing w:after="200" w:line="276" w:lineRule="auto"/>
              <w:rPr>
                <w:rFonts w:eastAsia="Times New Roman"/>
                <w:sz w:val="20"/>
                <w:szCs w:val="20"/>
              </w:rPr>
            </w:pPr>
          </w:p>
        </w:tc>
        <w:tc>
          <w:tcPr>
            <w:tcW w:w="995" w:type="dxa"/>
          </w:tcPr>
          <w:p w14:paraId="441A031A" w14:textId="77777777" w:rsidR="00BE1568" w:rsidRPr="00C55408" w:rsidRDefault="00BE1568" w:rsidP="00EF6106">
            <w:pPr>
              <w:spacing w:after="200" w:line="276" w:lineRule="auto"/>
              <w:rPr>
                <w:rFonts w:eastAsia="Times New Roman"/>
                <w:sz w:val="20"/>
                <w:szCs w:val="20"/>
              </w:rPr>
            </w:pPr>
          </w:p>
        </w:tc>
        <w:tc>
          <w:tcPr>
            <w:tcW w:w="995" w:type="dxa"/>
          </w:tcPr>
          <w:p w14:paraId="34F5E5A5" w14:textId="77777777" w:rsidR="00BE1568" w:rsidRPr="0020322F" w:rsidRDefault="00BE1568" w:rsidP="00EF6106">
            <w:pPr>
              <w:spacing w:after="200" w:line="276" w:lineRule="auto"/>
              <w:jc w:val="right"/>
              <w:rPr>
                <w:rFonts w:eastAsia="Times New Roman"/>
                <w:i/>
                <w:sz w:val="20"/>
                <w:szCs w:val="20"/>
              </w:rPr>
            </w:pPr>
            <w:r w:rsidRPr="0020322F">
              <w:rPr>
                <w:rFonts w:eastAsia="Times New Roman"/>
                <w:i/>
                <w:sz w:val="20"/>
                <w:szCs w:val="20"/>
              </w:rPr>
              <w:t xml:space="preserve">  </w:t>
            </w:r>
            <w:r>
              <w:rPr>
                <w:rFonts w:eastAsia="Times New Roman"/>
                <w:i/>
                <w:sz w:val="20"/>
                <w:szCs w:val="20"/>
              </w:rPr>
              <w:t>986,83</w:t>
            </w:r>
            <w:r w:rsidRPr="0020322F">
              <w:rPr>
                <w:rFonts w:eastAsia="Times New Roman"/>
                <w:i/>
                <w:sz w:val="20"/>
                <w:szCs w:val="20"/>
              </w:rPr>
              <w:t xml:space="preserve"> </w:t>
            </w:r>
          </w:p>
        </w:tc>
        <w:tc>
          <w:tcPr>
            <w:tcW w:w="995" w:type="dxa"/>
          </w:tcPr>
          <w:p w14:paraId="5877C5AE" w14:textId="77777777" w:rsidR="00BE1568" w:rsidRPr="0020322F" w:rsidRDefault="00BE1568" w:rsidP="00EF6106">
            <w:pPr>
              <w:spacing w:after="200" w:line="276" w:lineRule="auto"/>
              <w:jc w:val="right"/>
              <w:rPr>
                <w:rFonts w:eastAsia="Times New Roman"/>
                <w:i/>
                <w:sz w:val="20"/>
                <w:szCs w:val="20"/>
              </w:rPr>
            </w:pPr>
            <w:r>
              <w:rPr>
                <w:rFonts w:eastAsia="Times New Roman"/>
                <w:i/>
                <w:sz w:val="20"/>
                <w:szCs w:val="20"/>
              </w:rPr>
              <w:t>986,83</w:t>
            </w:r>
          </w:p>
        </w:tc>
        <w:tc>
          <w:tcPr>
            <w:tcW w:w="995" w:type="dxa"/>
          </w:tcPr>
          <w:p w14:paraId="05E77CC8" w14:textId="77777777" w:rsidR="00BE1568" w:rsidRPr="0020322F" w:rsidRDefault="00BE1568" w:rsidP="00EF6106">
            <w:pPr>
              <w:spacing w:after="200" w:line="276" w:lineRule="auto"/>
              <w:jc w:val="right"/>
              <w:rPr>
                <w:rFonts w:eastAsia="Times New Roman"/>
                <w:i/>
                <w:sz w:val="20"/>
                <w:szCs w:val="20"/>
              </w:rPr>
            </w:pPr>
            <w:r w:rsidRPr="0020322F">
              <w:rPr>
                <w:rFonts w:eastAsia="Times New Roman"/>
                <w:i/>
                <w:sz w:val="20"/>
                <w:szCs w:val="20"/>
              </w:rPr>
              <w:t xml:space="preserve">  </w:t>
            </w:r>
            <w:r>
              <w:rPr>
                <w:rFonts w:eastAsia="Times New Roman"/>
                <w:i/>
                <w:sz w:val="20"/>
                <w:szCs w:val="20"/>
              </w:rPr>
              <w:t>986,83</w:t>
            </w:r>
          </w:p>
        </w:tc>
        <w:tc>
          <w:tcPr>
            <w:tcW w:w="995" w:type="dxa"/>
          </w:tcPr>
          <w:p w14:paraId="1CAAAC98" w14:textId="77777777" w:rsidR="00BE1568" w:rsidRPr="0020322F" w:rsidRDefault="00BE1568" w:rsidP="00EF6106">
            <w:pPr>
              <w:spacing w:after="200" w:line="276" w:lineRule="auto"/>
              <w:jc w:val="right"/>
              <w:rPr>
                <w:rFonts w:eastAsia="Times New Roman"/>
                <w:i/>
                <w:sz w:val="20"/>
                <w:szCs w:val="20"/>
              </w:rPr>
            </w:pPr>
            <w:r>
              <w:rPr>
                <w:rFonts w:eastAsia="Times New Roman"/>
                <w:i/>
                <w:sz w:val="20"/>
                <w:szCs w:val="20"/>
              </w:rPr>
              <w:t>986,83</w:t>
            </w:r>
          </w:p>
        </w:tc>
      </w:tr>
      <w:tr w:rsidR="00BE1568" w:rsidRPr="00C55408" w14:paraId="0CB9EAE1" w14:textId="77777777" w:rsidTr="00EF6106">
        <w:tc>
          <w:tcPr>
            <w:tcW w:w="1180" w:type="dxa"/>
          </w:tcPr>
          <w:p w14:paraId="16D28669" w14:textId="77777777" w:rsidR="00BE1568" w:rsidRPr="00C55408" w:rsidRDefault="00BE1568" w:rsidP="00EF6106">
            <w:pPr>
              <w:spacing w:after="200" w:line="276" w:lineRule="auto"/>
              <w:rPr>
                <w:rFonts w:eastAsia="Times New Roman"/>
                <w:sz w:val="20"/>
                <w:szCs w:val="20"/>
              </w:rPr>
            </w:pPr>
            <w:r w:rsidRPr="00C55408">
              <w:rPr>
                <w:rFonts w:eastAsia="Times New Roman"/>
                <w:sz w:val="20"/>
                <w:szCs w:val="20"/>
              </w:rPr>
              <w:t>2015-2016</w:t>
            </w:r>
          </w:p>
        </w:tc>
        <w:tc>
          <w:tcPr>
            <w:tcW w:w="939" w:type="dxa"/>
          </w:tcPr>
          <w:p w14:paraId="257B250A" w14:textId="77777777" w:rsidR="00BE1568" w:rsidRPr="00C55408" w:rsidRDefault="00BE1568" w:rsidP="00EF6106">
            <w:pPr>
              <w:spacing w:after="200" w:line="276" w:lineRule="auto"/>
              <w:rPr>
                <w:rFonts w:eastAsia="Times New Roman"/>
                <w:sz w:val="20"/>
                <w:szCs w:val="20"/>
              </w:rPr>
            </w:pPr>
          </w:p>
        </w:tc>
        <w:tc>
          <w:tcPr>
            <w:tcW w:w="973" w:type="dxa"/>
          </w:tcPr>
          <w:p w14:paraId="0048C1A2" w14:textId="77777777" w:rsidR="00BE1568" w:rsidRPr="00C55408" w:rsidRDefault="00BE1568" w:rsidP="00EF6106">
            <w:pPr>
              <w:spacing w:after="200" w:line="276" w:lineRule="auto"/>
              <w:rPr>
                <w:rFonts w:eastAsia="Times New Roman"/>
                <w:sz w:val="20"/>
                <w:szCs w:val="20"/>
              </w:rPr>
            </w:pPr>
          </w:p>
        </w:tc>
        <w:tc>
          <w:tcPr>
            <w:tcW w:w="995" w:type="dxa"/>
          </w:tcPr>
          <w:p w14:paraId="023924E5" w14:textId="77777777" w:rsidR="00BE1568" w:rsidRPr="00C55408" w:rsidRDefault="00BE1568" w:rsidP="00EF6106">
            <w:pPr>
              <w:spacing w:after="200" w:line="276" w:lineRule="auto"/>
              <w:rPr>
                <w:rFonts w:eastAsia="Times New Roman"/>
                <w:sz w:val="20"/>
                <w:szCs w:val="20"/>
              </w:rPr>
            </w:pPr>
          </w:p>
        </w:tc>
        <w:tc>
          <w:tcPr>
            <w:tcW w:w="995" w:type="dxa"/>
          </w:tcPr>
          <w:p w14:paraId="65490BC7" w14:textId="77777777" w:rsidR="00BE1568" w:rsidRPr="0020322F" w:rsidRDefault="00BE1568" w:rsidP="00EF6106">
            <w:pPr>
              <w:spacing w:after="200" w:line="276" w:lineRule="auto"/>
              <w:jc w:val="right"/>
              <w:rPr>
                <w:rFonts w:eastAsia="Times New Roman"/>
                <w:i/>
                <w:sz w:val="20"/>
                <w:szCs w:val="20"/>
              </w:rPr>
            </w:pPr>
            <w:r w:rsidRPr="0020322F">
              <w:rPr>
                <w:rFonts w:eastAsia="Times New Roman"/>
                <w:i/>
                <w:sz w:val="20"/>
                <w:szCs w:val="20"/>
              </w:rPr>
              <w:t xml:space="preserve">  905,5</w:t>
            </w:r>
          </w:p>
        </w:tc>
        <w:tc>
          <w:tcPr>
            <w:tcW w:w="995" w:type="dxa"/>
          </w:tcPr>
          <w:p w14:paraId="3E55CE69" w14:textId="77777777" w:rsidR="00BE1568" w:rsidRPr="0020322F" w:rsidRDefault="00BE1568" w:rsidP="00EF6106">
            <w:pPr>
              <w:spacing w:after="200" w:line="276" w:lineRule="auto"/>
              <w:jc w:val="right"/>
              <w:rPr>
                <w:rFonts w:eastAsia="Times New Roman"/>
                <w:i/>
                <w:sz w:val="20"/>
                <w:szCs w:val="20"/>
              </w:rPr>
            </w:pPr>
            <w:r>
              <w:rPr>
                <w:rFonts w:eastAsia="Times New Roman"/>
                <w:i/>
                <w:sz w:val="20"/>
                <w:szCs w:val="20"/>
              </w:rPr>
              <w:t>986,83</w:t>
            </w:r>
          </w:p>
        </w:tc>
        <w:tc>
          <w:tcPr>
            <w:tcW w:w="995" w:type="dxa"/>
          </w:tcPr>
          <w:p w14:paraId="7CDC7918" w14:textId="77777777" w:rsidR="00BE1568" w:rsidRPr="0020322F" w:rsidRDefault="00BE1568" w:rsidP="00EF6106">
            <w:pPr>
              <w:spacing w:after="200" w:line="276" w:lineRule="auto"/>
              <w:jc w:val="right"/>
              <w:rPr>
                <w:rFonts w:eastAsia="Times New Roman"/>
                <w:i/>
                <w:sz w:val="20"/>
                <w:szCs w:val="20"/>
              </w:rPr>
            </w:pPr>
            <w:r>
              <w:rPr>
                <w:rFonts w:eastAsia="Times New Roman"/>
                <w:i/>
                <w:sz w:val="20"/>
                <w:szCs w:val="20"/>
              </w:rPr>
              <w:t>986,83</w:t>
            </w:r>
          </w:p>
        </w:tc>
        <w:tc>
          <w:tcPr>
            <w:tcW w:w="995" w:type="dxa"/>
          </w:tcPr>
          <w:p w14:paraId="311E7D97" w14:textId="77777777" w:rsidR="00BE1568" w:rsidRPr="0020322F" w:rsidRDefault="00BE1568" w:rsidP="00EF6106">
            <w:pPr>
              <w:spacing w:after="200" w:line="276" w:lineRule="auto"/>
              <w:jc w:val="right"/>
              <w:rPr>
                <w:rFonts w:eastAsia="Times New Roman"/>
                <w:i/>
                <w:sz w:val="20"/>
                <w:szCs w:val="20"/>
              </w:rPr>
            </w:pPr>
            <w:r w:rsidRPr="0020322F">
              <w:rPr>
                <w:rFonts w:eastAsia="Times New Roman"/>
                <w:i/>
                <w:sz w:val="20"/>
                <w:szCs w:val="20"/>
              </w:rPr>
              <w:t xml:space="preserve">  </w:t>
            </w:r>
            <w:r>
              <w:rPr>
                <w:rFonts w:eastAsia="Times New Roman"/>
                <w:i/>
                <w:sz w:val="20"/>
                <w:szCs w:val="20"/>
              </w:rPr>
              <w:t>986,83</w:t>
            </w:r>
          </w:p>
        </w:tc>
        <w:tc>
          <w:tcPr>
            <w:tcW w:w="995" w:type="dxa"/>
          </w:tcPr>
          <w:p w14:paraId="79C4C4AC" w14:textId="77777777" w:rsidR="00BE1568" w:rsidRPr="0020322F" w:rsidRDefault="00BE1568" w:rsidP="00EF6106">
            <w:pPr>
              <w:spacing w:after="200" w:line="276" w:lineRule="auto"/>
              <w:jc w:val="right"/>
              <w:rPr>
                <w:rFonts w:eastAsia="Times New Roman"/>
                <w:i/>
                <w:sz w:val="20"/>
                <w:szCs w:val="20"/>
              </w:rPr>
            </w:pPr>
            <w:r>
              <w:rPr>
                <w:rFonts w:eastAsia="Times New Roman"/>
                <w:i/>
                <w:sz w:val="20"/>
                <w:szCs w:val="20"/>
              </w:rPr>
              <w:t>986,83</w:t>
            </w:r>
          </w:p>
        </w:tc>
      </w:tr>
      <w:tr w:rsidR="00BE1568" w:rsidRPr="00C55408" w14:paraId="770DD0BA" w14:textId="77777777" w:rsidTr="00EF6106">
        <w:tc>
          <w:tcPr>
            <w:tcW w:w="1180" w:type="dxa"/>
          </w:tcPr>
          <w:p w14:paraId="53747EE5" w14:textId="77777777" w:rsidR="00BE1568" w:rsidRPr="00C55408" w:rsidRDefault="00BE1568" w:rsidP="00EF6106">
            <w:pPr>
              <w:spacing w:after="200" w:line="276" w:lineRule="auto"/>
              <w:rPr>
                <w:rFonts w:eastAsia="Times New Roman"/>
                <w:sz w:val="20"/>
                <w:szCs w:val="20"/>
              </w:rPr>
            </w:pPr>
            <w:r w:rsidRPr="00C55408">
              <w:rPr>
                <w:rFonts w:eastAsia="Times New Roman"/>
                <w:sz w:val="20"/>
                <w:szCs w:val="20"/>
              </w:rPr>
              <w:t>2016-2017</w:t>
            </w:r>
          </w:p>
        </w:tc>
        <w:tc>
          <w:tcPr>
            <w:tcW w:w="939" w:type="dxa"/>
          </w:tcPr>
          <w:p w14:paraId="37350A22" w14:textId="77777777" w:rsidR="00BE1568" w:rsidRPr="00C55408" w:rsidRDefault="00BE1568" w:rsidP="00EF6106">
            <w:pPr>
              <w:spacing w:after="200" w:line="276" w:lineRule="auto"/>
              <w:rPr>
                <w:rFonts w:eastAsia="Times New Roman"/>
                <w:sz w:val="20"/>
                <w:szCs w:val="20"/>
              </w:rPr>
            </w:pPr>
          </w:p>
        </w:tc>
        <w:tc>
          <w:tcPr>
            <w:tcW w:w="973" w:type="dxa"/>
          </w:tcPr>
          <w:p w14:paraId="08D28642" w14:textId="77777777" w:rsidR="00BE1568" w:rsidRPr="00C55408" w:rsidRDefault="00BE1568" w:rsidP="00EF6106">
            <w:pPr>
              <w:spacing w:after="200" w:line="276" w:lineRule="auto"/>
              <w:rPr>
                <w:rFonts w:eastAsia="Times New Roman"/>
                <w:sz w:val="20"/>
                <w:szCs w:val="20"/>
              </w:rPr>
            </w:pPr>
          </w:p>
        </w:tc>
        <w:tc>
          <w:tcPr>
            <w:tcW w:w="995" w:type="dxa"/>
          </w:tcPr>
          <w:p w14:paraId="0F754588" w14:textId="77777777" w:rsidR="00BE1568" w:rsidRPr="00C55408" w:rsidRDefault="00BE1568" w:rsidP="00EF6106">
            <w:pPr>
              <w:spacing w:after="200" w:line="276" w:lineRule="auto"/>
              <w:jc w:val="right"/>
              <w:rPr>
                <w:rFonts w:eastAsia="Times New Roman"/>
                <w:sz w:val="20"/>
                <w:szCs w:val="20"/>
              </w:rPr>
            </w:pPr>
            <w:r>
              <w:rPr>
                <w:rFonts w:eastAsia="Times New Roman"/>
                <w:sz w:val="20"/>
                <w:szCs w:val="20"/>
              </w:rPr>
              <w:t>901,25</w:t>
            </w:r>
          </w:p>
        </w:tc>
        <w:tc>
          <w:tcPr>
            <w:tcW w:w="995" w:type="dxa"/>
          </w:tcPr>
          <w:p w14:paraId="20F924AF" w14:textId="77777777" w:rsidR="00BE1568" w:rsidRPr="00C55408" w:rsidRDefault="00BE1568" w:rsidP="00EF6106">
            <w:pPr>
              <w:spacing w:after="200" w:line="276" w:lineRule="auto"/>
              <w:jc w:val="right"/>
              <w:rPr>
                <w:rFonts w:eastAsia="Times New Roman"/>
                <w:sz w:val="20"/>
                <w:szCs w:val="20"/>
              </w:rPr>
            </w:pPr>
            <w:r w:rsidRPr="00C55408">
              <w:rPr>
                <w:rFonts w:eastAsia="Times New Roman"/>
                <w:sz w:val="20"/>
                <w:szCs w:val="20"/>
              </w:rPr>
              <w:t xml:space="preserve">  </w:t>
            </w:r>
            <w:r>
              <w:rPr>
                <w:rFonts w:eastAsia="Times New Roman"/>
                <w:sz w:val="20"/>
                <w:szCs w:val="20"/>
              </w:rPr>
              <w:t>901,25</w:t>
            </w:r>
          </w:p>
        </w:tc>
        <w:tc>
          <w:tcPr>
            <w:tcW w:w="995" w:type="dxa"/>
          </w:tcPr>
          <w:p w14:paraId="110122D9" w14:textId="77777777" w:rsidR="00BE1568" w:rsidRPr="00C55408" w:rsidRDefault="00BE1568" w:rsidP="00EF6106">
            <w:pPr>
              <w:spacing w:after="200" w:line="276" w:lineRule="auto"/>
              <w:jc w:val="right"/>
              <w:rPr>
                <w:rFonts w:eastAsia="Times New Roman"/>
                <w:sz w:val="20"/>
                <w:szCs w:val="20"/>
              </w:rPr>
            </w:pPr>
            <w:r w:rsidRPr="00C55408">
              <w:rPr>
                <w:rFonts w:eastAsia="Times New Roman"/>
                <w:sz w:val="20"/>
                <w:szCs w:val="20"/>
              </w:rPr>
              <w:t xml:space="preserve">  </w:t>
            </w:r>
            <w:r>
              <w:rPr>
                <w:rFonts w:eastAsia="Times New Roman"/>
                <w:sz w:val="20"/>
                <w:szCs w:val="20"/>
              </w:rPr>
              <w:t>986,75</w:t>
            </w:r>
          </w:p>
        </w:tc>
        <w:tc>
          <w:tcPr>
            <w:tcW w:w="995" w:type="dxa"/>
          </w:tcPr>
          <w:p w14:paraId="73A28711" w14:textId="77777777" w:rsidR="00BE1568" w:rsidRPr="00C55408" w:rsidRDefault="00BE1568" w:rsidP="00EF6106">
            <w:pPr>
              <w:spacing w:after="200" w:line="276" w:lineRule="auto"/>
              <w:jc w:val="right"/>
              <w:rPr>
                <w:rFonts w:eastAsia="Times New Roman"/>
                <w:sz w:val="20"/>
                <w:szCs w:val="20"/>
              </w:rPr>
            </w:pPr>
            <w:r w:rsidRPr="00C55408">
              <w:rPr>
                <w:rFonts w:eastAsia="Times New Roman"/>
                <w:sz w:val="20"/>
                <w:szCs w:val="20"/>
              </w:rPr>
              <w:t xml:space="preserve">  </w:t>
            </w:r>
            <w:r>
              <w:rPr>
                <w:rFonts w:eastAsia="Times New Roman"/>
                <w:sz w:val="20"/>
                <w:szCs w:val="20"/>
              </w:rPr>
              <w:t>986,75</w:t>
            </w:r>
          </w:p>
        </w:tc>
        <w:tc>
          <w:tcPr>
            <w:tcW w:w="995" w:type="dxa"/>
          </w:tcPr>
          <w:p w14:paraId="3D2485C5" w14:textId="77777777" w:rsidR="00BE1568" w:rsidRPr="00C55408" w:rsidRDefault="00BE1568" w:rsidP="00EF6106">
            <w:pPr>
              <w:spacing w:after="200" w:line="276" w:lineRule="auto"/>
              <w:jc w:val="right"/>
              <w:rPr>
                <w:rFonts w:eastAsia="Times New Roman"/>
                <w:sz w:val="20"/>
                <w:szCs w:val="20"/>
              </w:rPr>
            </w:pPr>
            <w:r w:rsidRPr="00C55408">
              <w:rPr>
                <w:rFonts w:eastAsia="Times New Roman"/>
                <w:sz w:val="20"/>
                <w:szCs w:val="20"/>
              </w:rPr>
              <w:t xml:space="preserve">  </w:t>
            </w:r>
            <w:r>
              <w:rPr>
                <w:rFonts w:eastAsia="Times New Roman"/>
                <w:sz w:val="20"/>
                <w:szCs w:val="20"/>
              </w:rPr>
              <w:t>986,75</w:t>
            </w:r>
          </w:p>
        </w:tc>
        <w:tc>
          <w:tcPr>
            <w:tcW w:w="995" w:type="dxa"/>
          </w:tcPr>
          <w:p w14:paraId="3D2CB44D" w14:textId="77777777" w:rsidR="00BE1568" w:rsidRPr="00C55408" w:rsidRDefault="00BE1568" w:rsidP="00EF6106">
            <w:pPr>
              <w:spacing w:after="200" w:line="276" w:lineRule="auto"/>
              <w:jc w:val="right"/>
              <w:rPr>
                <w:rFonts w:eastAsia="Times New Roman"/>
                <w:sz w:val="20"/>
                <w:szCs w:val="20"/>
              </w:rPr>
            </w:pPr>
            <w:r w:rsidRPr="00C55408">
              <w:rPr>
                <w:rFonts w:eastAsia="Times New Roman"/>
                <w:sz w:val="20"/>
                <w:szCs w:val="20"/>
              </w:rPr>
              <w:t xml:space="preserve">  </w:t>
            </w:r>
            <w:r>
              <w:rPr>
                <w:rFonts w:eastAsia="Times New Roman"/>
                <w:sz w:val="20"/>
                <w:szCs w:val="20"/>
              </w:rPr>
              <w:t>986,75</w:t>
            </w:r>
          </w:p>
        </w:tc>
      </w:tr>
      <w:tr w:rsidR="00BE1568" w:rsidRPr="00C55408" w14:paraId="6DFC44E1" w14:textId="77777777" w:rsidTr="00EF6106">
        <w:tc>
          <w:tcPr>
            <w:tcW w:w="1180" w:type="dxa"/>
          </w:tcPr>
          <w:p w14:paraId="680D58D8" w14:textId="77777777" w:rsidR="00BE1568" w:rsidRPr="00C55408" w:rsidRDefault="00BE1568" w:rsidP="00EF6106">
            <w:pPr>
              <w:spacing w:after="200" w:line="276" w:lineRule="auto"/>
              <w:rPr>
                <w:rFonts w:eastAsia="Times New Roman"/>
                <w:sz w:val="20"/>
                <w:szCs w:val="20"/>
              </w:rPr>
            </w:pPr>
            <w:r w:rsidRPr="00C55408">
              <w:rPr>
                <w:rFonts w:eastAsia="Times New Roman"/>
                <w:sz w:val="20"/>
                <w:szCs w:val="20"/>
              </w:rPr>
              <w:t>2017-2018</w:t>
            </w:r>
          </w:p>
        </w:tc>
        <w:tc>
          <w:tcPr>
            <w:tcW w:w="939" w:type="dxa"/>
          </w:tcPr>
          <w:p w14:paraId="63163840" w14:textId="77777777" w:rsidR="00BE1568" w:rsidRPr="00C55408" w:rsidRDefault="00BE1568" w:rsidP="00EF6106">
            <w:pPr>
              <w:spacing w:after="200" w:line="276" w:lineRule="auto"/>
              <w:rPr>
                <w:rFonts w:eastAsiaTheme="minorEastAsia"/>
                <w:sz w:val="20"/>
                <w:szCs w:val="20"/>
              </w:rPr>
            </w:pPr>
          </w:p>
        </w:tc>
        <w:tc>
          <w:tcPr>
            <w:tcW w:w="973" w:type="dxa"/>
          </w:tcPr>
          <w:p w14:paraId="6678CAA9" w14:textId="77777777" w:rsidR="00BE1568" w:rsidRPr="00C55408" w:rsidRDefault="00BE1568" w:rsidP="00EF6106">
            <w:pPr>
              <w:spacing w:after="200" w:line="276" w:lineRule="auto"/>
              <w:jc w:val="right"/>
              <w:rPr>
                <w:rFonts w:eastAsia="Times New Roman"/>
                <w:sz w:val="20"/>
                <w:szCs w:val="20"/>
              </w:rPr>
            </w:pPr>
            <w:r w:rsidRPr="00C55408">
              <w:rPr>
                <w:rFonts w:eastAsiaTheme="minorEastAsia"/>
                <w:sz w:val="20"/>
                <w:szCs w:val="20"/>
              </w:rPr>
              <w:t xml:space="preserve">  </w:t>
            </w:r>
            <w:r>
              <w:rPr>
                <w:rFonts w:eastAsiaTheme="minorEastAsia"/>
                <w:sz w:val="20"/>
                <w:szCs w:val="20"/>
              </w:rPr>
              <w:t>909</w:t>
            </w:r>
          </w:p>
        </w:tc>
        <w:tc>
          <w:tcPr>
            <w:tcW w:w="995" w:type="dxa"/>
          </w:tcPr>
          <w:p w14:paraId="4303A650" w14:textId="77777777" w:rsidR="00BE1568" w:rsidRPr="00C55408" w:rsidRDefault="00BE1568" w:rsidP="00EF6106">
            <w:pPr>
              <w:spacing w:after="200" w:line="276" w:lineRule="auto"/>
              <w:jc w:val="right"/>
              <w:rPr>
                <w:rFonts w:eastAsia="Times New Roman"/>
                <w:sz w:val="20"/>
                <w:szCs w:val="20"/>
              </w:rPr>
            </w:pPr>
            <w:r w:rsidRPr="00C55408">
              <w:rPr>
                <w:rFonts w:eastAsiaTheme="minorEastAsia"/>
                <w:sz w:val="20"/>
                <w:szCs w:val="20"/>
              </w:rPr>
              <w:t xml:space="preserve">  </w:t>
            </w:r>
            <w:r>
              <w:rPr>
                <w:rFonts w:eastAsiaTheme="minorEastAsia"/>
                <w:sz w:val="20"/>
                <w:szCs w:val="20"/>
              </w:rPr>
              <w:t>909</w:t>
            </w:r>
          </w:p>
        </w:tc>
        <w:tc>
          <w:tcPr>
            <w:tcW w:w="995" w:type="dxa"/>
          </w:tcPr>
          <w:p w14:paraId="7E101AA2" w14:textId="77777777" w:rsidR="00BE1568" w:rsidRPr="00C55408" w:rsidRDefault="00BE1568" w:rsidP="00EF6106">
            <w:pPr>
              <w:spacing w:after="200" w:line="276" w:lineRule="auto"/>
              <w:jc w:val="right"/>
              <w:rPr>
                <w:rFonts w:eastAsia="Times New Roman"/>
                <w:sz w:val="20"/>
                <w:szCs w:val="20"/>
              </w:rPr>
            </w:pPr>
            <w:r w:rsidRPr="00C55408">
              <w:rPr>
                <w:rFonts w:eastAsia="Times New Roman"/>
                <w:sz w:val="20"/>
                <w:szCs w:val="20"/>
              </w:rPr>
              <w:t xml:space="preserve">  </w:t>
            </w:r>
            <w:r>
              <w:rPr>
                <w:rFonts w:eastAsiaTheme="minorEastAsia"/>
                <w:sz w:val="20"/>
                <w:szCs w:val="20"/>
              </w:rPr>
              <w:t>909</w:t>
            </w:r>
          </w:p>
        </w:tc>
        <w:tc>
          <w:tcPr>
            <w:tcW w:w="995" w:type="dxa"/>
          </w:tcPr>
          <w:p w14:paraId="4ADAB54F" w14:textId="77777777" w:rsidR="00BE1568" w:rsidRPr="00C55408" w:rsidRDefault="00BE1568" w:rsidP="00EF6106">
            <w:pPr>
              <w:spacing w:after="200" w:line="276" w:lineRule="auto"/>
              <w:jc w:val="right"/>
              <w:rPr>
                <w:rFonts w:eastAsia="Times New Roman"/>
                <w:sz w:val="20"/>
                <w:szCs w:val="20"/>
              </w:rPr>
            </w:pPr>
            <w:r w:rsidRPr="00C55408">
              <w:rPr>
                <w:rFonts w:eastAsiaTheme="minorEastAsia"/>
                <w:sz w:val="20"/>
                <w:szCs w:val="20"/>
              </w:rPr>
              <w:t xml:space="preserve">  </w:t>
            </w:r>
            <w:r>
              <w:rPr>
                <w:rFonts w:eastAsiaTheme="minorEastAsia"/>
                <w:sz w:val="20"/>
                <w:szCs w:val="20"/>
              </w:rPr>
              <w:t>985,75</w:t>
            </w:r>
          </w:p>
        </w:tc>
        <w:tc>
          <w:tcPr>
            <w:tcW w:w="995" w:type="dxa"/>
          </w:tcPr>
          <w:p w14:paraId="436A664D" w14:textId="77777777" w:rsidR="00BE1568" w:rsidRPr="00C55408" w:rsidRDefault="00BE1568" w:rsidP="00EF6106">
            <w:pPr>
              <w:spacing w:after="200" w:line="276" w:lineRule="auto"/>
              <w:jc w:val="right"/>
              <w:rPr>
                <w:rFonts w:eastAsia="Times New Roman"/>
                <w:sz w:val="20"/>
                <w:szCs w:val="20"/>
              </w:rPr>
            </w:pPr>
            <w:r w:rsidRPr="00C55408">
              <w:rPr>
                <w:rFonts w:eastAsia="Times New Roman"/>
                <w:sz w:val="20"/>
                <w:szCs w:val="20"/>
              </w:rPr>
              <w:t xml:space="preserve">  </w:t>
            </w:r>
            <w:r>
              <w:rPr>
                <w:rFonts w:eastAsiaTheme="minorEastAsia"/>
                <w:sz w:val="20"/>
                <w:szCs w:val="20"/>
              </w:rPr>
              <w:t>985,75</w:t>
            </w:r>
          </w:p>
        </w:tc>
        <w:tc>
          <w:tcPr>
            <w:tcW w:w="995" w:type="dxa"/>
          </w:tcPr>
          <w:p w14:paraId="63E36034" w14:textId="77777777" w:rsidR="00BE1568" w:rsidRPr="00C55408" w:rsidRDefault="00BE1568" w:rsidP="00EF6106">
            <w:pPr>
              <w:spacing w:after="200" w:line="276" w:lineRule="auto"/>
              <w:jc w:val="right"/>
              <w:rPr>
                <w:rFonts w:eastAsia="Times New Roman"/>
                <w:sz w:val="20"/>
                <w:szCs w:val="20"/>
              </w:rPr>
            </w:pPr>
            <w:r w:rsidRPr="00C55408">
              <w:rPr>
                <w:rFonts w:eastAsia="Times New Roman"/>
                <w:sz w:val="20"/>
                <w:szCs w:val="20"/>
              </w:rPr>
              <w:t xml:space="preserve">  </w:t>
            </w:r>
            <w:r>
              <w:rPr>
                <w:rFonts w:eastAsiaTheme="minorEastAsia"/>
                <w:sz w:val="20"/>
                <w:szCs w:val="20"/>
              </w:rPr>
              <w:t>985,75</w:t>
            </w:r>
          </w:p>
        </w:tc>
        <w:tc>
          <w:tcPr>
            <w:tcW w:w="995" w:type="dxa"/>
          </w:tcPr>
          <w:p w14:paraId="24EE88A1" w14:textId="77777777" w:rsidR="00BE1568" w:rsidRPr="00C55408" w:rsidRDefault="00BE1568" w:rsidP="00EF6106">
            <w:pPr>
              <w:spacing w:after="200" w:line="276" w:lineRule="auto"/>
              <w:jc w:val="right"/>
              <w:rPr>
                <w:rFonts w:eastAsia="Times New Roman"/>
                <w:sz w:val="20"/>
                <w:szCs w:val="20"/>
              </w:rPr>
            </w:pPr>
            <w:r w:rsidRPr="00C55408">
              <w:rPr>
                <w:rFonts w:eastAsia="Times New Roman"/>
                <w:sz w:val="20"/>
                <w:szCs w:val="20"/>
              </w:rPr>
              <w:t xml:space="preserve">  </w:t>
            </w:r>
            <w:r>
              <w:rPr>
                <w:rFonts w:eastAsiaTheme="minorEastAsia"/>
                <w:sz w:val="20"/>
                <w:szCs w:val="20"/>
              </w:rPr>
              <w:t>985,75</w:t>
            </w:r>
          </w:p>
        </w:tc>
      </w:tr>
      <w:tr w:rsidR="00BE1568" w:rsidRPr="00C55408" w14:paraId="7CC90D2A" w14:textId="77777777" w:rsidTr="00EF6106">
        <w:tc>
          <w:tcPr>
            <w:tcW w:w="1180" w:type="dxa"/>
          </w:tcPr>
          <w:p w14:paraId="01EB5504" w14:textId="77777777" w:rsidR="00BE1568" w:rsidRPr="00C55408" w:rsidRDefault="00BE1568" w:rsidP="00EF6106">
            <w:pPr>
              <w:spacing w:after="200" w:line="276" w:lineRule="auto"/>
              <w:rPr>
                <w:rFonts w:eastAsia="Times New Roman"/>
                <w:b/>
                <w:color w:val="0070C0"/>
                <w:sz w:val="20"/>
                <w:szCs w:val="20"/>
              </w:rPr>
            </w:pPr>
            <w:r w:rsidRPr="00C55408">
              <w:rPr>
                <w:rFonts w:eastAsia="Times New Roman"/>
                <w:b/>
                <w:color w:val="0070C0"/>
                <w:sz w:val="20"/>
                <w:szCs w:val="20"/>
              </w:rPr>
              <w:t>2018-2019</w:t>
            </w:r>
          </w:p>
        </w:tc>
        <w:tc>
          <w:tcPr>
            <w:tcW w:w="939" w:type="dxa"/>
          </w:tcPr>
          <w:p w14:paraId="3C2935DF" w14:textId="77777777" w:rsidR="00BE1568" w:rsidRPr="00C55408" w:rsidRDefault="00BE1568" w:rsidP="00EF6106">
            <w:pPr>
              <w:spacing w:after="200" w:line="276" w:lineRule="auto"/>
              <w:jc w:val="right"/>
              <w:rPr>
                <w:rFonts w:eastAsiaTheme="minorEastAsia"/>
                <w:b/>
                <w:color w:val="0070C0"/>
                <w:sz w:val="20"/>
                <w:szCs w:val="20"/>
              </w:rPr>
            </w:pPr>
            <w:r>
              <w:rPr>
                <w:rFonts w:eastAsiaTheme="minorEastAsia"/>
                <w:b/>
                <w:color w:val="0070C0"/>
                <w:sz w:val="20"/>
                <w:szCs w:val="20"/>
              </w:rPr>
              <w:t>906,25</w:t>
            </w:r>
          </w:p>
        </w:tc>
        <w:tc>
          <w:tcPr>
            <w:tcW w:w="973" w:type="dxa"/>
          </w:tcPr>
          <w:p w14:paraId="1404876E" w14:textId="77777777" w:rsidR="00BE1568" w:rsidRPr="00C55408" w:rsidRDefault="00BE1568" w:rsidP="00EF6106">
            <w:pPr>
              <w:spacing w:after="200" w:line="276" w:lineRule="auto"/>
              <w:jc w:val="right"/>
              <w:rPr>
                <w:rFonts w:eastAsiaTheme="minorEastAsia"/>
                <w:b/>
                <w:color w:val="0070C0"/>
                <w:sz w:val="20"/>
                <w:szCs w:val="20"/>
              </w:rPr>
            </w:pPr>
            <w:r>
              <w:rPr>
                <w:rFonts w:eastAsiaTheme="minorEastAsia"/>
                <w:b/>
                <w:color w:val="0070C0"/>
                <w:sz w:val="20"/>
                <w:szCs w:val="20"/>
              </w:rPr>
              <w:t>906,25</w:t>
            </w:r>
          </w:p>
        </w:tc>
        <w:tc>
          <w:tcPr>
            <w:tcW w:w="995" w:type="dxa"/>
          </w:tcPr>
          <w:p w14:paraId="0CCC4228" w14:textId="77777777" w:rsidR="00BE1568" w:rsidRPr="00C55408" w:rsidRDefault="00BE1568" w:rsidP="00EF6106">
            <w:pPr>
              <w:spacing w:after="200" w:line="276" w:lineRule="auto"/>
              <w:jc w:val="right"/>
              <w:rPr>
                <w:rFonts w:eastAsiaTheme="minorEastAsia"/>
                <w:b/>
                <w:color w:val="0070C0"/>
                <w:sz w:val="20"/>
                <w:szCs w:val="20"/>
              </w:rPr>
            </w:pPr>
            <w:r>
              <w:rPr>
                <w:rFonts w:eastAsiaTheme="minorEastAsia"/>
                <w:b/>
                <w:color w:val="0070C0"/>
                <w:sz w:val="20"/>
                <w:szCs w:val="20"/>
              </w:rPr>
              <w:t>906,25</w:t>
            </w:r>
          </w:p>
        </w:tc>
        <w:tc>
          <w:tcPr>
            <w:tcW w:w="995" w:type="dxa"/>
          </w:tcPr>
          <w:p w14:paraId="1312BF0B" w14:textId="77777777" w:rsidR="00BE1568" w:rsidRPr="00C55408" w:rsidRDefault="00BE1568" w:rsidP="00EF6106">
            <w:pPr>
              <w:spacing w:after="200" w:line="276" w:lineRule="auto"/>
              <w:jc w:val="right"/>
              <w:rPr>
                <w:rFonts w:eastAsia="Times New Roman"/>
                <w:b/>
                <w:color w:val="0070C0"/>
                <w:sz w:val="20"/>
                <w:szCs w:val="20"/>
              </w:rPr>
            </w:pPr>
            <w:r>
              <w:rPr>
                <w:rFonts w:eastAsiaTheme="minorEastAsia"/>
                <w:b/>
                <w:color w:val="0070C0"/>
                <w:sz w:val="20"/>
                <w:szCs w:val="20"/>
              </w:rPr>
              <w:t>906,25</w:t>
            </w:r>
          </w:p>
        </w:tc>
        <w:tc>
          <w:tcPr>
            <w:tcW w:w="995" w:type="dxa"/>
          </w:tcPr>
          <w:p w14:paraId="5137B98D" w14:textId="77777777" w:rsidR="00BE1568" w:rsidRPr="00C55408" w:rsidRDefault="00BE1568" w:rsidP="00EF6106">
            <w:pPr>
              <w:spacing w:after="200" w:line="276" w:lineRule="auto"/>
              <w:jc w:val="right"/>
              <w:rPr>
                <w:rFonts w:eastAsiaTheme="minorEastAsia"/>
                <w:b/>
                <w:color w:val="0070C0"/>
                <w:sz w:val="20"/>
                <w:szCs w:val="20"/>
              </w:rPr>
            </w:pPr>
            <w:r>
              <w:rPr>
                <w:rFonts w:eastAsiaTheme="minorEastAsia"/>
                <w:b/>
                <w:color w:val="0070C0"/>
                <w:sz w:val="20"/>
                <w:szCs w:val="20"/>
              </w:rPr>
              <w:t>988</w:t>
            </w:r>
          </w:p>
        </w:tc>
        <w:tc>
          <w:tcPr>
            <w:tcW w:w="995" w:type="dxa"/>
          </w:tcPr>
          <w:p w14:paraId="61D624AC" w14:textId="77777777" w:rsidR="00BE1568" w:rsidRPr="00C55408" w:rsidRDefault="00BE1568" w:rsidP="00EF6106">
            <w:pPr>
              <w:spacing w:after="200" w:line="276" w:lineRule="auto"/>
              <w:jc w:val="right"/>
              <w:rPr>
                <w:rFonts w:eastAsia="Times New Roman"/>
                <w:b/>
                <w:color w:val="0070C0"/>
                <w:sz w:val="20"/>
                <w:szCs w:val="20"/>
              </w:rPr>
            </w:pPr>
            <w:r>
              <w:rPr>
                <w:rFonts w:eastAsiaTheme="minorEastAsia"/>
                <w:b/>
                <w:color w:val="0070C0"/>
                <w:sz w:val="20"/>
                <w:szCs w:val="20"/>
              </w:rPr>
              <w:t>988</w:t>
            </w:r>
          </w:p>
        </w:tc>
        <w:tc>
          <w:tcPr>
            <w:tcW w:w="995" w:type="dxa"/>
          </w:tcPr>
          <w:p w14:paraId="6F49BB24" w14:textId="77777777" w:rsidR="00BE1568" w:rsidRPr="00C55408" w:rsidRDefault="00BE1568" w:rsidP="00EF6106">
            <w:pPr>
              <w:spacing w:after="200" w:line="276" w:lineRule="auto"/>
              <w:jc w:val="right"/>
              <w:rPr>
                <w:rFonts w:eastAsia="Times New Roman"/>
                <w:b/>
                <w:color w:val="0070C0"/>
                <w:sz w:val="20"/>
                <w:szCs w:val="20"/>
              </w:rPr>
            </w:pPr>
            <w:r>
              <w:rPr>
                <w:rFonts w:eastAsiaTheme="minorEastAsia"/>
                <w:b/>
                <w:color w:val="0070C0"/>
                <w:sz w:val="20"/>
                <w:szCs w:val="20"/>
              </w:rPr>
              <w:t>988</w:t>
            </w:r>
          </w:p>
        </w:tc>
        <w:tc>
          <w:tcPr>
            <w:tcW w:w="995" w:type="dxa"/>
          </w:tcPr>
          <w:p w14:paraId="7A9D3A0D" w14:textId="77777777" w:rsidR="00BE1568" w:rsidRPr="00C55408" w:rsidRDefault="00BE1568" w:rsidP="00EF6106">
            <w:pPr>
              <w:spacing w:after="200" w:line="276" w:lineRule="auto"/>
              <w:jc w:val="right"/>
              <w:rPr>
                <w:rFonts w:eastAsia="Times New Roman"/>
                <w:b/>
                <w:color w:val="0070C0"/>
                <w:sz w:val="20"/>
                <w:szCs w:val="20"/>
              </w:rPr>
            </w:pPr>
            <w:r>
              <w:rPr>
                <w:rFonts w:eastAsiaTheme="minorEastAsia"/>
                <w:b/>
                <w:color w:val="0070C0"/>
                <w:sz w:val="20"/>
                <w:szCs w:val="20"/>
              </w:rPr>
              <w:t>988</w:t>
            </w:r>
          </w:p>
        </w:tc>
      </w:tr>
      <w:tr w:rsidR="00BE1568" w:rsidRPr="00C55408" w14:paraId="5405E6BB" w14:textId="77777777" w:rsidTr="00EF6106">
        <w:tc>
          <w:tcPr>
            <w:tcW w:w="1180" w:type="dxa"/>
          </w:tcPr>
          <w:p w14:paraId="480AFB9E" w14:textId="77777777" w:rsidR="00BE1568" w:rsidRPr="00C55408" w:rsidRDefault="00BE1568" w:rsidP="00EF6106">
            <w:pPr>
              <w:spacing w:after="200" w:line="276" w:lineRule="auto"/>
              <w:rPr>
                <w:rFonts w:eastAsia="Times New Roman"/>
                <w:b/>
                <w:sz w:val="20"/>
                <w:szCs w:val="20"/>
              </w:rPr>
            </w:pPr>
            <w:r w:rsidRPr="00C55408">
              <w:rPr>
                <w:rFonts w:eastAsia="Times New Roman"/>
                <w:b/>
                <w:sz w:val="20"/>
                <w:szCs w:val="20"/>
              </w:rPr>
              <w:t>TOTAAL</w:t>
            </w:r>
          </w:p>
        </w:tc>
        <w:tc>
          <w:tcPr>
            <w:tcW w:w="939" w:type="dxa"/>
          </w:tcPr>
          <w:p w14:paraId="6863C3DF" w14:textId="77777777" w:rsidR="00BE1568" w:rsidRPr="00C55408" w:rsidRDefault="00BE1568" w:rsidP="00EF6106">
            <w:pPr>
              <w:spacing w:after="200" w:line="276" w:lineRule="auto"/>
              <w:jc w:val="right"/>
              <w:rPr>
                <w:rFonts w:eastAsia="Times New Roman"/>
                <w:b/>
                <w:sz w:val="20"/>
                <w:szCs w:val="20"/>
              </w:rPr>
            </w:pPr>
            <w:r>
              <w:rPr>
                <w:rFonts w:eastAsia="Times New Roman"/>
                <w:b/>
                <w:sz w:val="20"/>
                <w:szCs w:val="20"/>
              </w:rPr>
              <w:t>906,25</w:t>
            </w:r>
          </w:p>
        </w:tc>
        <w:tc>
          <w:tcPr>
            <w:tcW w:w="973" w:type="dxa"/>
          </w:tcPr>
          <w:p w14:paraId="565E3C4B" w14:textId="77777777" w:rsidR="00BE1568" w:rsidRPr="00C55408" w:rsidRDefault="00BE1568" w:rsidP="00EF6106">
            <w:pPr>
              <w:spacing w:after="200" w:line="276" w:lineRule="auto"/>
              <w:jc w:val="right"/>
              <w:rPr>
                <w:rFonts w:eastAsia="Times New Roman"/>
                <w:b/>
                <w:sz w:val="20"/>
                <w:szCs w:val="20"/>
              </w:rPr>
            </w:pPr>
            <w:r>
              <w:rPr>
                <w:rFonts w:eastAsia="Times New Roman"/>
                <w:b/>
                <w:sz w:val="20"/>
                <w:szCs w:val="20"/>
              </w:rPr>
              <w:t>1815,25</w:t>
            </w:r>
          </w:p>
        </w:tc>
        <w:tc>
          <w:tcPr>
            <w:tcW w:w="995" w:type="dxa"/>
          </w:tcPr>
          <w:p w14:paraId="783BF3DE" w14:textId="77777777" w:rsidR="00BE1568" w:rsidRPr="00C55408" w:rsidRDefault="00BE1568" w:rsidP="00EF6106">
            <w:pPr>
              <w:spacing w:after="200" w:line="276" w:lineRule="auto"/>
              <w:jc w:val="right"/>
              <w:rPr>
                <w:rFonts w:eastAsia="Times New Roman"/>
                <w:b/>
                <w:sz w:val="20"/>
                <w:szCs w:val="20"/>
              </w:rPr>
            </w:pPr>
            <w:r w:rsidRPr="00C55408">
              <w:rPr>
                <w:rFonts w:eastAsia="Times New Roman"/>
                <w:b/>
                <w:sz w:val="20"/>
                <w:szCs w:val="20"/>
              </w:rPr>
              <w:t xml:space="preserve"> 271</w:t>
            </w:r>
            <w:r>
              <w:rPr>
                <w:rFonts w:eastAsia="Times New Roman"/>
                <w:b/>
                <w:sz w:val="20"/>
                <w:szCs w:val="20"/>
              </w:rPr>
              <w:t>6</w:t>
            </w:r>
            <w:r w:rsidRPr="00C55408">
              <w:rPr>
                <w:rFonts w:eastAsia="Times New Roman"/>
                <w:b/>
                <w:sz w:val="20"/>
                <w:szCs w:val="20"/>
              </w:rPr>
              <w:t>,50</w:t>
            </w:r>
          </w:p>
        </w:tc>
        <w:tc>
          <w:tcPr>
            <w:tcW w:w="995" w:type="dxa"/>
          </w:tcPr>
          <w:p w14:paraId="2F0777B2" w14:textId="77777777" w:rsidR="00BE1568" w:rsidRPr="00C55408" w:rsidRDefault="00BE1568" w:rsidP="00EF6106">
            <w:pPr>
              <w:spacing w:after="200" w:line="276" w:lineRule="auto"/>
              <w:jc w:val="right"/>
              <w:rPr>
                <w:rFonts w:eastAsia="Times New Roman"/>
                <w:b/>
                <w:sz w:val="20"/>
                <w:szCs w:val="20"/>
              </w:rPr>
            </w:pPr>
            <w:r w:rsidRPr="00C55408">
              <w:rPr>
                <w:rFonts w:eastAsia="Times New Roman"/>
                <w:b/>
                <w:sz w:val="20"/>
                <w:szCs w:val="20"/>
              </w:rPr>
              <w:t xml:space="preserve"> </w:t>
            </w:r>
            <w:r>
              <w:rPr>
                <w:rFonts w:eastAsia="Times New Roman"/>
                <w:b/>
                <w:sz w:val="20"/>
                <w:szCs w:val="20"/>
              </w:rPr>
              <w:t>3622</w:t>
            </w:r>
          </w:p>
        </w:tc>
        <w:tc>
          <w:tcPr>
            <w:tcW w:w="995" w:type="dxa"/>
          </w:tcPr>
          <w:p w14:paraId="4C87BECE" w14:textId="77777777" w:rsidR="00BE1568" w:rsidRPr="00C55408" w:rsidRDefault="00BE1568" w:rsidP="00EF6106">
            <w:pPr>
              <w:spacing w:after="200" w:line="276" w:lineRule="auto"/>
              <w:jc w:val="right"/>
              <w:rPr>
                <w:rFonts w:eastAsia="Times New Roman"/>
                <w:b/>
                <w:sz w:val="20"/>
                <w:szCs w:val="20"/>
              </w:rPr>
            </w:pPr>
            <w:r w:rsidRPr="00C55408">
              <w:rPr>
                <w:rFonts w:eastAsia="Times New Roman"/>
                <w:b/>
                <w:sz w:val="20"/>
                <w:szCs w:val="20"/>
              </w:rPr>
              <w:t xml:space="preserve"> </w:t>
            </w:r>
            <w:r>
              <w:rPr>
                <w:rFonts w:eastAsia="Times New Roman"/>
                <w:b/>
                <w:sz w:val="20"/>
                <w:szCs w:val="20"/>
              </w:rPr>
              <w:t>4943,16</w:t>
            </w:r>
          </w:p>
        </w:tc>
        <w:tc>
          <w:tcPr>
            <w:tcW w:w="995" w:type="dxa"/>
          </w:tcPr>
          <w:p w14:paraId="0EAFC832" w14:textId="77777777" w:rsidR="00BE1568" w:rsidRPr="00C55408" w:rsidRDefault="00BE1568" w:rsidP="00EF6106">
            <w:pPr>
              <w:spacing w:after="200" w:line="276" w:lineRule="auto"/>
              <w:jc w:val="right"/>
              <w:rPr>
                <w:rFonts w:eastAsia="Times New Roman"/>
                <w:b/>
                <w:sz w:val="20"/>
                <w:szCs w:val="20"/>
              </w:rPr>
            </w:pPr>
            <w:r w:rsidRPr="00C55408">
              <w:rPr>
                <w:rFonts w:eastAsia="Times New Roman"/>
                <w:b/>
                <w:sz w:val="20"/>
                <w:szCs w:val="20"/>
              </w:rPr>
              <w:t xml:space="preserve"> </w:t>
            </w:r>
            <w:r>
              <w:rPr>
                <w:rFonts w:eastAsia="Times New Roman"/>
                <w:b/>
                <w:sz w:val="20"/>
                <w:szCs w:val="20"/>
              </w:rPr>
              <w:t>5920,99</w:t>
            </w:r>
          </w:p>
        </w:tc>
        <w:tc>
          <w:tcPr>
            <w:tcW w:w="995" w:type="dxa"/>
          </w:tcPr>
          <w:p w14:paraId="089FD419" w14:textId="77777777" w:rsidR="00BE1568" w:rsidRPr="00C55408" w:rsidRDefault="00BE1568" w:rsidP="00EF6106">
            <w:pPr>
              <w:spacing w:after="200" w:line="276" w:lineRule="auto"/>
              <w:jc w:val="right"/>
              <w:rPr>
                <w:rFonts w:eastAsia="Times New Roman"/>
                <w:b/>
                <w:sz w:val="20"/>
                <w:szCs w:val="20"/>
              </w:rPr>
            </w:pPr>
            <w:r w:rsidRPr="00C55408">
              <w:rPr>
                <w:rFonts w:eastAsia="Times New Roman"/>
                <w:b/>
                <w:sz w:val="20"/>
                <w:szCs w:val="20"/>
              </w:rPr>
              <w:t xml:space="preserve"> </w:t>
            </w:r>
            <w:r>
              <w:rPr>
                <w:rFonts w:eastAsia="Times New Roman"/>
                <w:b/>
                <w:sz w:val="20"/>
                <w:szCs w:val="20"/>
              </w:rPr>
              <w:t>6907,82</w:t>
            </w:r>
          </w:p>
        </w:tc>
        <w:tc>
          <w:tcPr>
            <w:tcW w:w="995" w:type="dxa"/>
          </w:tcPr>
          <w:p w14:paraId="769883D1" w14:textId="77777777" w:rsidR="00BE1568" w:rsidRPr="00C55408" w:rsidRDefault="00BE1568" w:rsidP="00EF6106">
            <w:pPr>
              <w:spacing w:after="200" w:line="276" w:lineRule="auto"/>
              <w:jc w:val="right"/>
              <w:rPr>
                <w:rFonts w:eastAsia="Times New Roman"/>
                <w:b/>
                <w:sz w:val="20"/>
                <w:szCs w:val="20"/>
              </w:rPr>
            </w:pPr>
            <w:r w:rsidRPr="00C55408">
              <w:rPr>
                <w:rFonts w:eastAsia="Times New Roman"/>
                <w:b/>
                <w:sz w:val="20"/>
                <w:szCs w:val="20"/>
              </w:rPr>
              <w:t xml:space="preserve"> </w:t>
            </w:r>
            <w:r>
              <w:rPr>
                <w:rFonts w:eastAsia="Times New Roman"/>
                <w:b/>
                <w:sz w:val="20"/>
                <w:szCs w:val="20"/>
              </w:rPr>
              <w:t>7894,65</w:t>
            </w:r>
          </w:p>
        </w:tc>
      </w:tr>
    </w:tbl>
    <w:p w14:paraId="776A9826" w14:textId="77777777" w:rsidR="00BE1568" w:rsidRPr="008010B8" w:rsidRDefault="00BE1568" w:rsidP="00BE1568">
      <w:pPr>
        <w:rPr>
          <w:b/>
          <w:sz w:val="20"/>
          <w:szCs w:val="20"/>
        </w:rPr>
      </w:pPr>
    </w:p>
    <w:p w14:paraId="4F5BF4A6" w14:textId="77777777" w:rsidR="00BE1568" w:rsidRDefault="00BE1568" w:rsidP="00BE1568">
      <w:pPr>
        <w:spacing w:line="240" w:lineRule="auto"/>
      </w:pPr>
    </w:p>
    <w:p w14:paraId="15C559A7" w14:textId="77777777" w:rsidR="00BE1568" w:rsidRPr="00947D17" w:rsidRDefault="00BE1568" w:rsidP="00BE1568">
      <w:pPr>
        <w:spacing w:line="240" w:lineRule="auto"/>
        <w:rPr>
          <w:rFonts w:asciiTheme="minorHAnsi" w:eastAsiaTheme="minorEastAsia" w:hAnsiTheme="minorHAnsi" w:cstheme="minorBidi"/>
        </w:rPr>
      </w:pPr>
      <w:r w:rsidRPr="57F18434">
        <w:rPr>
          <w:rFonts w:asciiTheme="minorHAnsi" w:eastAsiaTheme="minorEastAsia" w:hAnsiTheme="minorHAnsi" w:cstheme="minorBidi"/>
          <w:b/>
          <w:bCs/>
          <w:u w:val="single"/>
        </w:rPr>
        <w:t xml:space="preserve">Vakanties en vrije dagen schooljaar </w:t>
      </w:r>
      <w:r w:rsidRPr="57F18434">
        <w:rPr>
          <w:rFonts w:asciiTheme="minorHAnsi" w:eastAsiaTheme="minorEastAsia" w:hAnsiTheme="minorHAnsi" w:cstheme="minorBidi"/>
          <w:b/>
          <w:bCs/>
          <w:color w:val="000000" w:themeColor="text1"/>
          <w:u w:val="single"/>
        </w:rPr>
        <w:t>2018-2019</w:t>
      </w:r>
    </w:p>
    <w:tbl>
      <w:tblPr>
        <w:tblW w:w="8931" w:type="dxa"/>
        <w:tblCellMar>
          <w:left w:w="70" w:type="dxa"/>
          <w:right w:w="70" w:type="dxa"/>
        </w:tblCellMar>
        <w:tblLook w:val="04A0" w:firstRow="1" w:lastRow="0" w:firstColumn="1" w:lastColumn="0" w:noHBand="0" w:noVBand="1"/>
      </w:tblPr>
      <w:tblGrid>
        <w:gridCol w:w="2740"/>
        <w:gridCol w:w="1620"/>
        <w:gridCol w:w="1660"/>
        <w:gridCol w:w="2911"/>
      </w:tblGrid>
      <w:tr w:rsidR="00BE1568" w:rsidRPr="00947D17" w14:paraId="60659ADF" w14:textId="77777777" w:rsidTr="00EF6106">
        <w:trPr>
          <w:trHeight w:val="80"/>
        </w:trPr>
        <w:tc>
          <w:tcPr>
            <w:tcW w:w="2740" w:type="dxa"/>
            <w:tcBorders>
              <w:top w:val="nil"/>
              <w:left w:val="nil"/>
              <w:bottom w:val="nil"/>
              <w:right w:val="nil"/>
            </w:tcBorders>
            <w:shd w:val="clear" w:color="auto" w:fill="auto"/>
            <w:noWrap/>
            <w:vAlign w:val="bottom"/>
          </w:tcPr>
          <w:p w14:paraId="4F0D0ADF" w14:textId="77777777" w:rsidR="00BE1568" w:rsidRPr="00947D17" w:rsidRDefault="00BE1568" w:rsidP="00EF6106">
            <w:pPr>
              <w:spacing w:line="240" w:lineRule="auto"/>
              <w:rPr>
                <w:rFonts w:asciiTheme="minorHAnsi" w:eastAsia="Times New Roman" w:hAnsiTheme="minorHAnsi" w:cs="Times New Roman"/>
              </w:rPr>
            </w:pPr>
          </w:p>
        </w:tc>
        <w:tc>
          <w:tcPr>
            <w:tcW w:w="1620" w:type="dxa"/>
            <w:tcBorders>
              <w:top w:val="nil"/>
              <w:left w:val="nil"/>
              <w:bottom w:val="nil"/>
              <w:right w:val="nil"/>
            </w:tcBorders>
            <w:shd w:val="clear" w:color="auto" w:fill="auto"/>
            <w:noWrap/>
            <w:vAlign w:val="bottom"/>
          </w:tcPr>
          <w:p w14:paraId="4266F77C" w14:textId="77777777" w:rsidR="00BE1568" w:rsidRPr="00947D17" w:rsidRDefault="00BE1568" w:rsidP="00EF6106">
            <w:pPr>
              <w:spacing w:line="240" w:lineRule="auto"/>
              <w:jc w:val="right"/>
              <w:rPr>
                <w:rFonts w:asciiTheme="minorHAnsi" w:eastAsia="Times New Roman" w:hAnsiTheme="minorHAnsi" w:cs="Times New Roman"/>
              </w:rPr>
            </w:pPr>
          </w:p>
        </w:tc>
        <w:tc>
          <w:tcPr>
            <w:tcW w:w="1660" w:type="dxa"/>
            <w:tcBorders>
              <w:top w:val="nil"/>
              <w:left w:val="nil"/>
              <w:bottom w:val="nil"/>
              <w:right w:val="nil"/>
            </w:tcBorders>
            <w:shd w:val="clear" w:color="auto" w:fill="auto"/>
            <w:noWrap/>
            <w:vAlign w:val="bottom"/>
          </w:tcPr>
          <w:p w14:paraId="03312E29" w14:textId="77777777" w:rsidR="00BE1568" w:rsidRPr="00947D17" w:rsidRDefault="00BE1568" w:rsidP="00EF6106">
            <w:pPr>
              <w:spacing w:line="240" w:lineRule="auto"/>
              <w:rPr>
                <w:rFonts w:asciiTheme="minorHAnsi" w:eastAsia="Times New Roman" w:hAnsiTheme="minorHAnsi" w:cs="Times New Roman"/>
              </w:rPr>
            </w:pPr>
          </w:p>
        </w:tc>
        <w:tc>
          <w:tcPr>
            <w:tcW w:w="2911" w:type="dxa"/>
            <w:tcBorders>
              <w:top w:val="nil"/>
              <w:left w:val="nil"/>
              <w:bottom w:val="nil"/>
              <w:right w:val="nil"/>
            </w:tcBorders>
            <w:shd w:val="clear" w:color="auto" w:fill="auto"/>
            <w:noWrap/>
            <w:vAlign w:val="bottom"/>
          </w:tcPr>
          <w:p w14:paraId="10C493C5" w14:textId="77777777" w:rsidR="00BE1568" w:rsidRPr="00947D17" w:rsidRDefault="00BE1568" w:rsidP="00EF6106">
            <w:pPr>
              <w:spacing w:line="240" w:lineRule="auto"/>
              <w:rPr>
                <w:rFonts w:asciiTheme="minorHAnsi" w:eastAsia="Times New Roman" w:hAnsiTheme="minorHAnsi" w:cs="Times New Roman"/>
              </w:rPr>
            </w:pPr>
          </w:p>
        </w:tc>
      </w:tr>
    </w:tbl>
    <w:p w14:paraId="34F35798" w14:textId="77777777" w:rsidR="00BE1568" w:rsidRPr="00947D17" w:rsidRDefault="00BE1568" w:rsidP="00BE1568">
      <w:pPr>
        <w:rPr>
          <w:rFonts w:asciiTheme="minorHAnsi" w:eastAsiaTheme="minorEastAsia" w:hAnsiTheme="minorHAnsi" w:cstheme="minorBidi"/>
        </w:rPr>
      </w:pPr>
      <w:r w:rsidRPr="57F18434">
        <w:rPr>
          <w:rFonts w:asciiTheme="minorHAnsi" w:eastAsiaTheme="minorEastAsia" w:hAnsiTheme="minorHAnsi" w:cstheme="minorBidi"/>
        </w:rPr>
        <w:t>Studiemiddag, leerlingen  vrij</w:t>
      </w:r>
      <w:r w:rsidRPr="00947D17">
        <w:rPr>
          <w:rFonts w:asciiTheme="minorHAnsi" w:hAnsiTheme="minorHAnsi"/>
        </w:rPr>
        <w:tab/>
      </w:r>
      <w:r w:rsidRPr="00947D17">
        <w:rPr>
          <w:rFonts w:asciiTheme="minorHAnsi" w:hAnsiTheme="minorHAnsi"/>
        </w:rPr>
        <w:tab/>
      </w:r>
      <w:r>
        <w:rPr>
          <w:rFonts w:asciiTheme="minorHAnsi" w:hAnsiTheme="minorHAnsi"/>
        </w:rPr>
        <w:tab/>
      </w:r>
      <w:r w:rsidRPr="57F18434">
        <w:rPr>
          <w:rFonts w:asciiTheme="minorHAnsi" w:eastAsiaTheme="minorEastAsia" w:hAnsiTheme="minorHAnsi" w:cstheme="minorBidi"/>
        </w:rPr>
        <w:t>1 oktober 2018</w:t>
      </w:r>
    </w:p>
    <w:p w14:paraId="76744259" w14:textId="77777777" w:rsidR="00BE1568" w:rsidRPr="00947D17" w:rsidRDefault="00BE1568" w:rsidP="00BE1568">
      <w:pPr>
        <w:rPr>
          <w:rFonts w:asciiTheme="minorHAnsi" w:eastAsiaTheme="minorEastAsia" w:hAnsiTheme="minorHAnsi" w:cstheme="minorBidi"/>
        </w:rPr>
      </w:pPr>
      <w:r w:rsidRPr="57F18434">
        <w:rPr>
          <w:rFonts w:asciiTheme="minorHAnsi" w:eastAsiaTheme="minorEastAsia" w:hAnsiTheme="minorHAnsi" w:cstheme="minorBidi"/>
        </w:rPr>
        <w:t>Studiemiddag, leerlingen start vakantie</w:t>
      </w:r>
      <w:r w:rsidRPr="00947D17">
        <w:rPr>
          <w:rFonts w:asciiTheme="minorHAnsi" w:hAnsiTheme="minorHAnsi"/>
        </w:rPr>
        <w:tab/>
      </w:r>
      <w:r>
        <w:rPr>
          <w:rFonts w:asciiTheme="minorHAnsi" w:hAnsiTheme="minorHAnsi"/>
        </w:rPr>
        <w:tab/>
      </w:r>
      <w:r w:rsidRPr="57F18434">
        <w:rPr>
          <w:rFonts w:asciiTheme="minorHAnsi" w:eastAsiaTheme="minorEastAsia" w:hAnsiTheme="minorHAnsi" w:cstheme="minorBidi"/>
        </w:rPr>
        <w:t>19 oktober 2018</w:t>
      </w:r>
    </w:p>
    <w:p w14:paraId="65225241" w14:textId="77777777" w:rsidR="00BE1568" w:rsidRPr="00947D17" w:rsidRDefault="00BE1568" w:rsidP="00BE1568">
      <w:pPr>
        <w:rPr>
          <w:rFonts w:asciiTheme="minorHAnsi" w:eastAsiaTheme="minorEastAsia" w:hAnsiTheme="minorHAnsi" w:cstheme="minorBidi"/>
        </w:rPr>
      </w:pPr>
      <w:r w:rsidRPr="57F18434">
        <w:rPr>
          <w:rFonts w:asciiTheme="minorHAnsi" w:eastAsiaTheme="minorEastAsia" w:hAnsiTheme="minorHAnsi" w:cstheme="minorBidi"/>
        </w:rPr>
        <w:t>Herfstvakantie</w:t>
      </w:r>
      <w:r w:rsidRPr="00947D17">
        <w:rPr>
          <w:rFonts w:asciiTheme="minorHAnsi" w:hAnsiTheme="minorHAnsi"/>
        </w:rPr>
        <w:tab/>
      </w:r>
      <w:r w:rsidRPr="00947D17">
        <w:rPr>
          <w:rFonts w:asciiTheme="minorHAnsi" w:hAnsiTheme="minorHAnsi"/>
        </w:rPr>
        <w:tab/>
      </w:r>
      <w:r w:rsidRPr="00947D17">
        <w:rPr>
          <w:rFonts w:asciiTheme="minorHAnsi" w:hAnsiTheme="minorHAnsi"/>
        </w:rPr>
        <w:tab/>
      </w:r>
      <w:r w:rsidRPr="00947D17">
        <w:rPr>
          <w:rFonts w:asciiTheme="minorHAnsi" w:hAnsiTheme="minorHAnsi"/>
        </w:rPr>
        <w:tab/>
      </w:r>
      <w:r w:rsidRPr="00947D17">
        <w:rPr>
          <w:rFonts w:asciiTheme="minorHAnsi" w:hAnsiTheme="minorHAnsi"/>
        </w:rPr>
        <w:tab/>
      </w:r>
      <w:r w:rsidRPr="57F18434">
        <w:rPr>
          <w:rFonts w:asciiTheme="minorHAnsi" w:eastAsiaTheme="minorEastAsia" w:hAnsiTheme="minorHAnsi" w:cstheme="minorBidi"/>
        </w:rPr>
        <w:t>20 oktober t/m 28 oktober 2018</w:t>
      </w:r>
    </w:p>
    <w:p w14:paraId="70BA869D" w14:textId="77777777" w:rsidR="00BE1568" w:rsidRPr="00947D17" w:rsidRDefault="00BE1568" w:rsidP="00BE1568">
      <w:pPr>
        <w:rPr>
          <w:rFonts w:asciiTheme="minorHAnsi" w:eastAsiaTheme="minorEastAsia" w:hAnsiTheme="minorHAnsi" w:cstheme="minorBidi"/>
        </w:rPr>
      </w:pPr>
      <w:r w:rsidRPr="57F18434">
        <w:rPr>
          <w:rFonts w:asciiTheme="minorHAnsi" w:eastAsiaTheme="minorEastAsia" w:hAnsiTheme="minorHAnsi" w:cstheme="minorBidi"/>
        </w:rPr>
        <w:t>Studiedag, leerlingen vrij</w:t>
      </w:r>
      <w:r w:rsidRPr="00947D17">
        <w:rPr>
          <w:rFonts w:asciiTheme="minorHAnsi" w:hAnsiTheme="minorHAnsi"/>
        </w:rPr>
        <w:tab/>
      </w:r>
      <w:r w:rsidRPr="00947D17">
        <w:rPr>
          <w:rFonts w:asciiTheme="minorHAnsi" w:hAnsiTheme="minorHAnsi"/>
        </w:rPr>
        <w:tab/>
      </w:r>
      <w:r w:rsidRPr="00947D17">
        <w:rPr>
          <w:rFonts w:asciiTheme="minorHAnsi" w:hAnsiTheme="minorHAnsi"/>
        </w:rPr>
        <w:tab/>
      </w:r>
      <w:r w:rsidRPr="57F18434">
        <w:rPr>
          <w:rFonts w:asciiTheme="minorHAnsi" w:eastAsiaTheme="minorEastAsia" w:hAnsiTheme="minorHAnsi" w:cstheme="minorBidi"/>
        </w:rPr>
        <w:t>14 november 2018</w:t>
      </w:r>
    </w:p>
    <w:p w14:paraId="3ECB30AB" w14:textId="77777777" w:rsidR="00BE1568" w:rsidRPr="00947D17" w:rsidRDefault="00BE1568" w:rsidP="00BE1568">
      <w:pPr>
        <w:rPr>
          <w:rFonts w:asciiTheme="minorHAnsi" w:eastAsiaTheme="minorEastAsia" w:hAnsiTheme="minorHAnsi" w:cstheme="minorBidi"/>
        </w:rPr>
      </w:pPr>
      <w:r w:rsidRPr="57F18434">
        <w:rPr>
          <w:rFonts w:asciiTheme="minorHAnsi" w:eastAsiaTheme="minorEastAsia" w:hAnsiTheme="minorHAnsi" w:cstheme="minorBidi"/>
        </w:rPr>
        <w:t xml:space="preserve">Studiemiddag, leerlingen  vrij </w:t>
      </w:r>
      <w:r w:rsidRPr="00947D17">
        <w:rPr>
          <w:rFonts w:asciiTheme="minorHAnsi" w:hAnsiTheme="minorHAnsi"/>
        </w:rPr>
        <w:tab/>
      </w:r>
      <w:r w:rsidRPr="00947D17">
        <w:rPr>
          <w:rFonts w:asciiTheme="minorHAnsi" w:hAnsiTheme="minorHAnsi"/>
        </w:rPr>
        <w:tab/>
      </w:r>
      <w:r>
        <w:rPr>
          <w:rFonts w:asciiTheme="minorHAnsi" w:hAnsiTheme="minorHAnsi"/>
        </w:rPr>
        <w:tab/>
      </w:r>
      <w:r w:rsidRPr="57F18434">
        <w:rPr>
          <w:rFonts w:asciiTheme="minorHAnsi" w:eastAsiaTheme="minorEastAsia" w:hAnsiTheme="minorHAnsi" w:cstheme="minorBidi"/>
        </w:rPr>
        <w:t>21 december 2018</w:t>
      </w:r>
    </w:p>
    <w:p w14:paraId="1416DEE0" w14:textId="77777777" w:rsidR="00BE1568" w:rsidRPr="00947D17" w:rsidRDefault="00BE1568" w:rsidP="00BE1568">
      <w:pPr>
        <w:rPr>
          <w:rFonts w:asciiTheme="minorHAnsi" w:eastAsiaTheme="minorEastAsia" w:hAnsiTheme="minorHAnsi" w:cstheme="minorBidi"/>
        </w:rPr>
      </w:pPr>
      <w:r w:rsidRPr="57F18434">
        <w:rPr>
          <w:rFonts w:asciiTheme="minorHAnsi" w:eastAsiaTheme="minorEastAsia" w:hAnsiTheme="minorHAnsi" w:cstheme="minorBidi"/>
        </w:rPr>
        <w:t>Kerstvakantie</w:t>
      </w:r>
      <w:r w:rsidRPr="00947D17">
        <w:rPr>
          <w:rFonts w:asciiTheme="minorHAnsi" w:hAnsiTheme="minorHAnsi"/>
        </w:rPr>
        <w:tab/>
      </w:r>
      <w:r w:rsidRPr="00947D17">
        <w:rPr>
          <w:rFonts w:asciiTheme="minorHAnsi" w:hAnsiTheme="minorHAnsi"/>
        </w:rPr>
        <w:tab/>
      </w:r>
      <w:r w:rsidRPr="00947D17">
        <w:rPr>
          <w:rFonts w:asciiTheme="minorHAnsi" w:hAnsiTheme="minorHAnsi"/>
        </w:rPr>
        <w:tab/>
      </w:r>
      <w:r w:rsidRPr="00947D17">
        <w:rPr>
          <w:rFonts w:asciiTheme="minorHAnsi" w:hAnsiTheme="minorHAnsi"/>
        </w:rPr>
        <w:tab/>
      </w:r>
      <w:r w:rsidRPr="00947D17">
        <w:rPr>
          <w:rFonts w:asciiTheme="minorHAnsi" w:hAnsiTheme="minorHAnsi"/>
        </w:rPr>
        <w:tab/>
      </w:r>
      <w:r w:rsidRPr="57F18434">
        <w:rPr>
          <w:rFonts w:asciiTheme="minorHAnsi" w:eastAsiaTheme="minorEastAsia" w:hAnsiTheme="minorHAnsi" w:cstheme="minorBidi"/>
        </w:rPr>
        <w:t>22 december 2018 t/m 6 januari 2019</w:t>
      </w:r>
    </w:p>
    <w:p w14:paraId="4C70E72E" w14:textId="77777777" w:rsidR="00BE1568" w:rsidRPr="00947D17" w:rsidRDefault="00BE1568" w:rsidP="00BE1568">
      <w:pPr>
        <w:rPr>
          <w:rFonts w:asciiTheme="minorHAnsi" w:eastAsiaTheme="minorEastAsia" w:hAnsiTheme="minorHAnsi" w:cstheme="minorBidi"/>
        </w:rPr>
      </w:pPr>
      <w:r w:rsidRPr="57F18434">
        <w:rPr>
          <w:rFonts w:asciiTheme="minorHAnsi" w:eastAsiaTheme="minorEastAsia" w:hAnsiTheme="minorHAnsi" w:cstheme="minorBidi"/>
        </w:rPr>
        <w:t>Studiedag, leerlingen start vakantie</w:t>
      </w:r>
      <w:r w:rsidRPr="00947D17">
        <w:rPr>
          <w:rFonts w:asciiTheme="minorHAnsi" w:hAnsiTheme="minorHAnsi"/>
        </w:rPr>
        <w:tab/>
      </w:r>
      <w:r w:rsidRPr="00947D17">
        <w:rPr>
          <w:rFonts w:asciiTheme="minorHAnsi" w:hAnsiTheme="minorHAnsi"/>
        </w:rPr>
        <w:tab/>
      </w:r>
      <w:r w:rsidRPr="57F18434">
        <w:rPr>
          <w:rFonts w:asciiTheme="minorHAnsi" w:eastAsiaTheme="minorEastAsia" w:hAnsiTheme="minorHAnsi" w:cstheme="minorBidi"/>
        </w:rPr>
        <w:t>15 februari 2019</w:t>
      </w:r>
    </w:p>
    <w:p w14:paraId="2261A535" w14:textId="77777777" w:rsidR="00BE1568" w:rsidRPr="00947D17" w:rsidRDefault="00BE1568" w:rsidP="00BE1568">
      <w:pPr>
        <w:rPr>
          <w:rFonts w:asciiTheme="minorHAnsi" w:eastAsiaTheme="minorEastAsia" w:hAnsiTheme="minorHAnsi" w:cstheme="minorBidi"/>
        </w:rPr>
      </w:pPr>
      <w:r w:rsidRPr="57F18434">
        <w:rPr>
          <w:rFonts w:asciiTheme="minorHAnsi" w:eastAsiaTheme="minorEastAsia" w:hAnsiTheme="minorHAnsi" w:cstheme="minorBidi"/>
        </w:rPr>
        <w:t>Voorjaarsvakantie</w:t>
      </w:r>
      <w:r w:rsidRPr="00947D17">
        <w:rPr>
          <w:rFonts w:asciiTheme="minorHAnsi" w:hAnsiTheme="minorHAnsi"/>
        </w:rPr>
        <w:tab/>
      </w:r>
      <w:r w:rsidRPr="00947D17">
        <w:rPr>
          <w:rFonts w:asciiTheme="minorHAnsi" w:hAnsiTheme="minorHAnsi"/>
        </w:rPr>
        <w:tab/>
      </w:r>
      <w:r w:rsidRPr="00947D17">
        <w:rPr>
          <w:rFonts w:asciiTheme="minorHAnsi" w:hAnsiTheme="minorHAnsi"/>
        </w:rPr>
        <w:tab/>
      </w:r>
      <w:r w:rsidRPr="00947D17">
        <w:rPr>
          <w:rFonts w:asciiTheme="minorHAnsi" w:hAnsiTheme="minorHAnsi"/>
        </w:rPr>
        <w:tab/>
      </w:r>
      <w:r w:rsidRPr="57F18434">
        <w:rPr>
          <w:rFonts w:asciiTheme="minorHAnsi" w:eastAsiaTheme="minorEastAsia" w:hAnsiTheme="minorHAnsi" w:cstheme="minorBidi"/>
        </w:rPr>
        <w:t>16 februari  t/m 24 februari 2019</w:t>
      </w:r>
    </w:p>
    <w:p w14:paraId="170B9F66" w14:textId="77777777" w:rsidR="00BE1568" w:rsidRPr="00947D17" w:rsidRDefault="00BE1568" w:rsidP="00BE1568">
      <w:pPr>
        <w:rPr>
          <w:rFonts w:asciiTheme="minorHAnsi" w:eastAsiaTheme="minorEastAsia" w:hAnsiTheme="minorHAnsi" w:cstheme="minorBidi"/>
        </w:rPr>
      </w:pPr>
      <w:r w:rsidRPr="57F18434">
        <w:rPr>
          <w:rFonts w:asciiTheme="minorHAnsi" w:eastAsiaTheme="minorEastAsia" w:hAnsiTheme="minorHAnsi" w:cstheme="minorBidi"/>
        </w:rPr>
        <w:t>Studiedag</w:t>
      </w:r>
      <w:r w:rsidRPr="00947D17">
        <w:rPr>
          <w:rFonts w:asciiTheme="minorHAnsi" w:hAnsiTheme="minorHAnsi"/>
        </w:rPr>
        <w:tab/>
      </w:r>
      <w:r w:rsidRPr="00947D17">
        <w:rPr>
          <w:rFonts w:asciiTheme="minorHAnsi" w:hAnsiTheme="minorHAnsi"/>
        </w:rPr>
        <w:tab/>
      </w:r>
      <w:r w:rsidRPr="00947D17">
        <w:rPr>
          <w:rFonts w:asciiTheme="minorHAnsi" w:hAnsiTheme="minorHAnsi"/>
        </w:rPr>
        <w:tab/>
      </w:r>
      <w:r w:rsidRPr="00947D17">
        <w:rPr>
          <w:rFonts w:asciiTheme="minorHAnsi" w:hAnsiTheme="minorHAnsi"/>
        </w:rPr>
        <w:tab/>
      </w:r>
      <w:r w:rsidRPr="00947D17">
        <w:rPr>
          <w:rFonts w:asciiTheme="minorHAnsi" w:hAnsiTheme="minorHAnsi"/>
        </w:rPr>
        <w:tab/>
      </w:r>
      <w:r w:rsidRPr="57F18434">
        <w:rPr>
          <w:rFonts w:asciiTheme="minorHAnsi" w:eastAsiaTheme="minorEastAsia" w:hAnsiTheme="minorHAnsi" w:cstheme="minorBidi"/>
        </w:rPr>
        <w:t>7 maart 2019</w:t>
      </w:r>
    </w:p>
    <w:p w14:paraId="33EEC7EC" w14:textId="77777777" w:rsidR="00BE1568" w:rsidRPr="00947D17" w:rsidRDefault="00BE1568" w:rsidP="00BE1568">
      <w:pPr>
        <w:rPr>
          <w:rFonts w:asciiTheme="minorHAnsi" w:eastAsiaTheme="minorEastAsia" w:hAnsiTheme="minorHAnsi" w:cstheme="minorBidi"/>
        </w:rPr>
      </w:pPr>
      <w:r w:rsidRPr="57F18434">
        <w:rPr>
          <w:rFonts w:asciiTheme="minorHAnsi" w:eastAsiaTheme="minorEastAsia" w:hAnsiTheme="minorHAnsi" w:cstheme="minorBidi"/>
        </w:rPr>
        <w:t>Pasen</w:t>
      </w:r>
      <w:r w:rsidRPr="00947D17">
        <w:rPr>
          <w:rFonts w:asciiTheme="minorHAnsi" w:hAnsiTheme="minorHAnsi"/>
        </w:rPr>
        <w:tab/>
      </w:r>
      <w:r w:rsidRPr="00947D17">
        <w:rPr>
          <w:rFonts w:asciiTheme="minorHAnsi" w:hAnsiTheme="minorHAnsi"/>
        </w:rPr>
        <w:tab/>
      </w:r>
      <w:r w:rsidRPr="00947D17">
        <w:rPr>
          <w:rFonts w:asciiTheme="minorHAnsi" w:hAnsiTheme="minorHAnsi"/>
        </w:rPr>
        <w:tab/>
      </w:r>
      <w:r w:rsidRPr="00947D17">
        <w:rPr>
          <w:rFonts w:asciiTheme="minorHAnsi" w:hAnsiTheme="minorHAnsi"/>
        </w:rPr>
        <w:tab/>
      </w:r>
      <w:r w:rsidRPr="00947D17">
        <w:rPr>
          <w:rFonts w:asciiTheme="minorHAnsi" w:hAnsiTheme="minorHAnsi"/>
        </w:rPr>
        <w:tab/>
      </w:r>
      <w:r w:rsidRPr="00947D17">
        <w:rPr>
          <w:rFonts w:asciiTheme="minorHAnsi" w:hAnsiTheme="minorHAnsi"/>
        </w:rPr>
        <w:tab/>
      </w:r>
      <w:r w:rsidRPr="57F18434">
        <w:rPr>
          <w:rFonts w:asciiTheme="minorHAnsi" w:eastAsiaTheme="minorEastAsia" w:hAnsiTheme="minorHAnsi" w:cstheme="minorBidi"/>
        </w:rPr>
        <w:t>19 april t/m 22 april 2019</w:t>
      </w:r>
    </w:p>
    <w:p w14:paraId="6A788797" w14:textId="77777777" w:rsidR="00BE1568" w:rsidRPr="00947D17" w:rsidRDefault="00BE1568" w:rsidP="00BE1568">
      <w:pPr>
        <w:rPr>
          <w:rFonts w:asciiTheme="minorHAnsi" w:eastAsiaTheme="minorEastAsia" w:hAnsiTheme="minorHAnsi" w:cstheme="minorBidi"/>
        </w:rPr>
      </w:pPr>
      <w:r w:rsidRPr="57F18434">
        <w:rPr>
          <w:rFonts w:asciiTheme="minorHAnsi" w:eastAsiaTheme="minorEastAsia" w:hAnsiTheme="minorHAnsi" w:cstheme="minorBidi"/>
        </w:rPr>
        <w:t>Meivakantie</w:t>
      </w:r>
      <w:r w:rsidRPr="00947D17">
        <w:rPr>
          <w:rFonts w:asciiTheme="minorHAnsi" w:hAnsiTheme="minorHAnsi"/>
        </w:rPr>
        <w:tab/>
      </w:r>
      <w:r w:rsidRPr="00947D17">
        <w:rPr>
          <w:rFonts w:asciiTheme="minorHAnsi" w:hAnsiTheme="minorHAnsi"/>
        </w:rPr>
        <w:tab/>
      </w:r>
      <w:r w:rsidRPr="00947D17">
        <w:rPr>
          <w:rFonts w:asciiTheme="minorHAnsi" w:hAnsiTheme="minorHAnsi"/>
        </w:rPr>
        <w:tab/>
      </w:r>
      <w:r w:rsidRPr="00947D17">
        <w:rPr>
          <w:rFonts w:asciiTheme="minorHAnsi" w:hAnsiTheme="minorHAnsi"/>
        </w:rPr>
        <w:tab/>
      </w:r>
      <w:r w:rsidRPr="00947D17">
        <w:rPr>
          <w:rFonts w:asciiTheme="minorHAnsi" w:hAnsiTheme="minorHAnsi"/>
        </w:rPr>
        <w:tab/>
      </w:r>
      <w:r w:rsidRPr="57F18434">
        <w:rPr>
          <w:rFonts w:asciiTheme="minorHAnsi" w:eastAsiaTheme="minorEastAsia" w:hAnsiTheme="minorHAnsi" w:cstheme="minorBidi"/>
        </w:rPr>
        <w:t>27 april t/m 5 mei 2019</w:t>
      </w:r>
    </w:p>
    <w:p w14:paraId="2CF6AA69" w14:textId="77777777" w:rsidR="00BE1568" w:rsidRPr="00947D17" w:rsidRDefault="00BE1568" w:rsidP="00BE1568">
      <w:pPr>
        <w:rPr>
          <w:rFonts w:asciiTheme="minorHAnsi" w:eastAsiaTheme="minorEastAsia" w:hAnsiTheme="minorHAnsi" w:cstheme="minorBidi"/>
        </w:rPr>
      </w:pPr>
      <w:r w:rsidRPr="57F18434">
        <w:rPr>
          <w:rFonts w:asciiTheme="minorHAnsi" w:eastAsiaTheme="minorEastAsia" w:hAnsiTheme="minorHAnsi" w:cstheme="minorBidi"/>
        </w:rPr>
        <w:t>Hemelvaart</w:t>
      </w:r>
      <w:r w:rsidRPr="00947D17">
        <w:rPr>
          <w:rFonts w:asciiTheme="minorHAnsi" w:hAnsiTheme="minorHAnsi"/>
        </w:rPr>
        <w:tab/>
      </w:r>
      <w:r w:rsidRPr="00947D17">
        <w:rPr>
          <w:rFonts w:asciiTheme="minorHAnsi" w:hAnsiTheme="minorHAnsi"/>
        </w:rPr>
        <w:tab/>
      </w:r>
      <w:r w:rsidRPr="00947D17">
        <w:rPr>
          <w:rFonts w:asciiTheme="minorHAnsi" w:hAnsiTheme="minorHAnsi"/>
        </w:rPr>
        <w:tab/>
      </w:r>
      <w:r w:rsidRPr="00947D17">
        <w:rPr>
          <w:rFonts w:asciiTheme="minorHAnsi" w:hAnsiTheme="minorHAnsi"/>
        </w:rPr>
        <w:tab/>
      </w:r>
      <w:r w:rsidRPr="00947D17">
        <w:rPr>
          <w:rFonts w:asciiTheme="minorHAnsi" w:hAnsiTheme="minorHAnsi"/>
        </w:rPr>
        <w:tab/>
      </w:r>
      <w:r w:rsidRPr="57F18434">
        <w:rPr>
          <w:rFonts w:asciiTheme="minorHAnsi" w:eastAsiaTheme="minorEastAsia" w:hAnsiTheme="minorHAnsi" w:cstheme="minorBidi"/>
        </w:rPr>
        <w:t>30 mei t/m 31 mei 2019</w:t>
      </w:r>
    </w:p>
    <w:p w14:paraId="0DF44FF8" w14:textId="77777777" w:rsidR="00BE1568" w:rsidRPr="00947D17" w:rsidRDefault="00BE1568" w:rsidP="00BE1568">
      <w:pPr>
        <w:rPr>
          <w:rFonts w:asciiTheme="minorHAnsi" w:eastAsiaTheme="minorEastAsia" w:hAnsiTheme="minorHAnsi" w:cstheme="minorBidi"/>
          <w:color w:val="auto"/>
        </w:rPr>
      </w:pPr>
      <w:proofErr w:type="spellStart"/>
      <w:r w:rsidRPr="57F18434">
        <w:rPr>
          <w:rFonts w:asciiTheme="minorHAnsi" w:eastAsiaTheme="minorEastAsia" w:hAnsiTheme="minorHAnsi" w:cstheme="minorBidi"/>
          <w:color w:val="auto"/>
        </w:rPr>
        <w:t>Lammetsymet</w:t>
      </w:r>
      <w:proofErr w:type="spellEnd"/>
      <w:r w:rsidRPr="57F18434">
        <w:rPr>
          <w:rFonts w:asciiTheme="minorHAnsi" w:eastAsiaTheme="minorEastAsia" w:hAnsiTheme="minorHAnsi" w:cstheme="minorBidi"/>
          <w:color w:val="auto"/>
        </w:rPr>
        <w:t>, ’s middags vrij</w:t>
      </w:r>
      <w:r w:rsidRPr="00947D17">
        <w:rPr>
          <w:rFonts w:asciiTheme="minorHAnsi" w:hAnsiTheme="minorHAnsi"/>
          <w:color w:val="auto"/>
        </w:rPr>
        <w:tab/>
      </w:r>
      <w:r w:rsidRPr="00947D17">
        <w:rPr>
          <w:rFonts w:asciiTheme="minorHAnsi" w:hAnsiTheme="minorHAnsi"/>
          <w:color w:val="auto"/>
        </w:rPr>
        <w:tab/>
      </w:r>
      <w:r>
        <w:rPr>
          <w:rFonts w:asciiTheme="minorHAnsi" w:hAnsiTheme="minorHAnsi"/>
          <w:color w:val="auto"/>
        </w:rPr>
        <w:tab/>
      </w:r>
      <w:r w:rsidRPr="57F18434">
        <w:rPr>
          <w:rFonts w:asciiTheme="minorHAnsi" w:eastAsiaTheme="minorEastAsia" w:hAnsiTheme="minorHAnsi" w:cstheme="minorBidi"/>
          <w:color w:val="auto"/>
        </w:rPr>
        <w:t>21 mei 2019</w:t>
      </w:r>
    </w:p>
    <w:p w14:paraId="70AC9E0E" w14:textId="77777777" w:rsidR="00BE1568" w:rsidRPr="00947D17" w:rsidRDefault="00BE1568" w:rsidP="00BE1568">
      <w:pPr>
        <w:rPr>
          <w:rFonts w:asciiTheme="minorHAnsi" w:eastAsiaTheme="minorEastAsia" w:hAnsiTheme="minorHAnsi" w:cstheme="minorBidi"/>
          <w:color w:val="000000" w:themeColor="text1"/>
        </w:rPr>
      </w:pPr>
      <w:r w:rsidRPr="57F18434">
        <w:rPr>
          <w:rFonts w:asciiTheme="minorHAnsi" w:eastAsiaTheme="minorEastAsia" w:hAnsiTheme="minorHAnsi" w:cstheme="minorBidi"/>
          <w:color w:val="000000" w:themeColor="text1"/>
        </w:rPr>
        <w:t xml:space="preserve">Pinksteren </w:t>
      </w:r>
      <w:r w:rsidRPr="00947D17">
        <w:rPr>
          <w:rFonts w:asciiTheme="minorHAnsi" w:hAnsiTheme="minorHAnsi"/>
          <w:color w:val="000000" w:themeColor="text1"/>
        </w:rPr>
        <w:tab/>
      </w:r>
      <w:r w:rsidRPr="00947D17">
        <w:rPr>
          <w:rFonts w:asciiTheme="minorHAnsi" w:hAnsiTheme="minorHAnsi"/>
          <w:color w:val="000000" w:themeColor="text1"/>
        </w:rPr>
        <w:tab/>
      </w:r>
      <w:r w:rsidRPr="00947D17">
        <w:rPr>
          <w:rFonts w:asciiTheme="minorHAnsi" w:hAnsiTheme="minorHAnsi"/>
          <w:color w:val="000000" w:themeColor="text1"/>
        </w:rPr>
        <w:tab/>
      </w:r>
      <w:r w:rsidRPr="00947D17">
        <w:rPr>
          <w:rFonts w:asciiTheme="minorHAnsi" w:hAnsiTheme="minorHAnsi"/>
          <w:color w:val="000000" w:themeColor="text1"/>
        </w:rPr>
        <w:tab/>
      </w:r>
      <w:r w:rsidRPr="00947D17">
        <w:rPr>
          <w:rFonts w:asciiTheme="minorHAnsi" w:hAnsiTheme="minorHAnsi"/>
          <w:color w:val="000000" w:themeColor="text1"/>
        </w:rPr>
        <w:tab/>
      </w:r>
      <w:r w:rsidRPr="57F18434">
        <w:rPr>
          <w:rFonts w:asciiTheme="minorHAnsi" w:eastAsiaTheme="minorEastAsia" w:hAnsiTheme="minorHAnsi" w:cstheme="minorBidi"/>
          <w:color w:val="000000" w:themeColor="text1"/>
        </w:rPr>
        <w:t>9 juni 2019 t/m 10 juni 2019</w:t>
      </w:r>
    </w:p>
    <w:p w14:paraId="29386B6F" w14:textId="77777777" w:rsidR="00BE1568" w:rsidRPr="00947D17" w:rsidRDefault="00BE1568" w:rsidP="00BE1568">
      <w:pPr>
        <w:rPr>
          <w:rFonts w:asciiTheme="minorHAnsi" w:eastAsiaTheme="minorEastAsia" w:hAnsiTheme="minorHAnsi" w:cstheme="minorBidi"/>
          <w:color w:val="000000" w:themeColor="text1"/>
        </w:rPr>
      </w:pPr>
      <w:r w:rsidRPr="57F18434">
        <w:rPr>
          <w:rFonts w:asciiTheme="minorHAnsi" w:eastAsiaTheme="minorEastAsia" w:hAnsiTheme="minorHAnsi" w:cstheme="minorBidi"/>
          <w:color w:val="000000" w:themeColor="text1"/>
        </w:rPr>
        <w:t>Studiedag, leerlingen vrij</w:t>
      </w:r>
      <w:r w:rsidRPr="00947D17">
        <w:rPr>
          <w:rFonts w:asciiTheme="minorHAnsi" w:hAnsiTheme="minorHAnsi"/>
          <w:color w:val="000000" w:themeColor="text1"/>
        </w:rPr>
        <w:tab/>
      </w:r>
      <w:r w:rsidRPr="00947D17">
        <w:rPr>
          <w:rFonts w:asciiTheme="minorHAnsi" w:hAnsiTheme="minorHAnsi"/>
          <w:color w:val="000000" w:themeColor="text1"/>
        </w:rPr>
        <w:tab/>
      </w:r>
      <w:r w:rsidRPr="00947D17">
        <w:rPr>
          <w:rFonts w:asciiTheme="minorHAnsi" w:hAnsiTheme="minorHAnsi"/>
          <w:color w:val="000000" w:themeColor="text1"/>
        </w:rPr>
        <w:tab/>
      </w:r>
      <w:r w:rsidRPr="57F18434">
        <w:rPr>
          <w:rFonts w:asciiTheme="minorHAnsi" w:eastAsiaTheme="minorEastAsia" w:hAnsiTheme="minorHAnsi" w:cstheme="minorBidi"/>
          <w:color w:val="000000" w:themeColor="text1"/>
        </w:rPr>
        <w:t>11 juni 2019</w:t>
      </w:r>
      <w:r w:rsidRPr="00947D17">
        <w:rPr>
          <w:rFonts w:asciiTheme="minorHAnsi" w:hAnsiTheme="minorHAnsi"/>
          <w:color w:val="000000" w:themeColor="text1"/>
        </w:rPr>
        <w:tab/>
      </w:r>
    </w:p>
    <w:p w14:paraId="747E4DF9" w14:textId="77777777" w:rsidR="00BE1568" w:rsidRPr="00947D17" w:rsidRDefault="00BE1568" w:rsidP="00BE1568">
      <w:pPr>
        <w:rPr>
          <w:rFonts w:asciiTheme="minorHAnsi" w:eastAsiaTheme="minorEastAsia" w:hAnsiTheme="minorHAnsi" w:cstheme="minorBidi"/>
        </w:rPr>
      </w:pPr>
      <w:r w:rsidRPr="57F18434">
        <w:rPr>
          <w:rFonts w:asciiTheme="minorHAnsi" w:eastAsiaTheme="minorEastAsia" w:hAnsiTheme="minorHAnsi" w:cstheme="minorBidi"/>
          <w:color w:val="000000" w:themeColor="text1"/>
        </w:rPr>
        <w:t>Laatste schooldag, donderdag</w:t>
      </w:r>
      <w:r w:rsidRPr="00947D17">
        <w:rPr>
          <w:rFonts w:asciiTheme="minorHAnsi" w:hAnsiTheme="minorHAnsi"/>
          <w:color w:val="000000" w:themeColor="text1"/>
        </w:rPr>
        <w:tab/>
      </w:r>
      <w:r w:rsidRPr="00947D17">
        <w:rPr>
          <w:rFonts w:asciiTheme="minorHAnsi" w:hAnsiTheme="minorHAnsi"/>
          <w:color w:val="000000" w:themeColor="text1"/>
        </w:rPr>
        <w:tab/>
      </w:r>
      <w:r>
        <w:rPr>
          <w:rFonts w:asciiTheme="minorHAnsi" w:hAnsiTheme="minorHAnsi"/>
          <w:color w:val="000000" w:themeColor="text1"/>
        </w:rPr>
        <w:tab/>
      </w:r>
      <w:r w:rsidRPr="57F18434">
        <w:rPr>
          <w:rFonts w:asciiTheme="minorHAnsi" w:eastAsiaTheme="minorEastAsia" w:hAnsiTheme="minorHAnsi" w:cstheme="minorBidi"/>
          <w:color w:val="000000" w:themeColor="text1"/>
        </w:rPr>
        <w:t>11 juli 2019</w:t>
      </w:r>
      <w:r w:rsidRPr="00947D17">
        <w:rPr>
          <w:rFonts w:asciiTheme="minorHAnsi" w:hAnsiTheme="minorHAnsi"/>
        </w:rPr>
        <w:tab/>
      </w:r>
      <w:r w:rsidRPr="00947D17">
        <w:rPr>
          <w:rFonts w:asciiTheme="minorHAnsi" w:hAnsiTheme="minorHAnsi"/>
        </w:rPr>
        <w:tab/>
      </w:r>
      <w:r w:rsidRPr="00947D17">
        <w:rPr>
          <w:rFonts w:asciiTheme="minorHAnsi" w:hAnsiTheme="minorHAnsi"/>
        </w:rPr>
        <w:tab/>
      </w:r>
      <w:r w:rsidRPr="00947D17">
        <w:rPr>
          <w:rFonts w:asciiTheme="minorHAnsi" w:hAnsiTheme="minorHAnsi"/>
        </w:rPr>
        <w:tab/>
      </w:r>
    </w:p>
    <w:p w14:paraId="2C8242B1" w14:textId="77777777" w:rsidR="00BE1568" w:rsidRPr="00947D17" w:rsidRDefault="00BE1568" w:rsidP="00BE1568">
      <w:pPr>
        <w:rPr>
          <w:rFonts w:asciiTheme="minorHAnsi" w:eastAsiaTheme="minorEastAsia" w:hAnsiTheme="minorHAnsi" w:cstheme="minorBidi"/>
        </w:rPr>
      </w:pPr>
      <w:r w:rsidRPr="57F18434">
        <w:rPr>
          <w:rFonts w:asciiTheme="minorHAnsi" w:eastAsiaTheme="minorEastAsia" w:hAnsiTheme="minorHAnsi" w:cstheme="minorBidi"/>
        </w:rPr>
        <w:t>Studiedag, start zomervakantie</w:t>
      </w:r>
      <w:r w:rsidRPr="00947D17">
        <w:rPr>
          <w:rFonts w:asciiTheme="minorHAnsi" w:hAnsiTheme="minorHAnsi"/>
        </w:rPr>
        <w:tab/>
      </w:r>
      <w:r w:rsidRPr="00947D17">
        <w:rPr>
          <w:rFonts w:asciiTheme="minorHAnsi" w:hAnsiTheme="minorHAnsi"/>
        </w:rPr>
        <w:tab/>
      </w:r>
      <w:r>
        <w:rPr>
          <w:rFonts w:asciiTheme="minorHAnsi" w:hAnsiTheme="minorHAnsi"/>
        </w:rPr>
        <w:tab/>
      </w:r>
      <w:r w:rsidRPr="57F18434">
        <w:rPr>
          <w:rFonts w:asciiTheme="minorHAnsi" w:eastAsiaTheme="minorEastAsia" w:hAnsiTheme="minorHAnsi" w:cstheme="minorBidi"/>
        </w:rPr>
        <w:t>12 juli 2019</w:t>
      </w:r>
    </w:p>
    <w:p w14:paraId="1C45563F" w14:textId="77777777" w:rsidR="00BE1568" w:rsidRDefault="00BE1568" w:rsidP="00BE1568">
      <w:r w:rsidRPr="57F18434">
        <w:rPr>
          <w:rFonts w:asciiTheme="minorHAnsi" w:eastAsiaTheme="minorEastAsia" w:hAnsiTheme="minorHAnsi" w:cstheme="minorBidi"/>
        </w:rPr>
        <w:t>Einde zomervakantie</w:t>
      </w:r>
      <w:r w:rsidRPr="00947D17">
        <w:rPr>
          <w:rFonts w:asciiTheme="minorHAnsi" w:hAnsiTheme="minorHAnsi"/>
        </w:rPr>
        <w:tab/>
      </w:r>
      <w:r w:rsidRPr="00947D17">
        <w:rPr>
          <w:rFonts w:asciiTheme="minorHAnsi" w:hAnsiTheme="minorHAnsi"/>
        </w:rPr>
        <w:tab/>
      </w:r>
      <w:r w:rsidRPr="00947D17">
        <w:rPr>
          <w:rFonts w:asciiTheme="minorHAnsi" w:hAnsiTheme="minorHAnsi"/>
        </w:rPr>
        <w:tab/>
      </w:r>
      <w:r w:rsidRPr="00947D17">
        <w:rPr>
          <w:rFonts w:asciiTheme="minorHAnsi" w:hAnsiTheme="minorHAnsi"/>
        </w:rPr>
        <w:tab/>
      </w:r>
      <w:r w:rsidRPr="57F18434">
        <w:rPr>
          <w:rFonts w:asciiTheme="minorHAnsi" w:eastAsiaTheme="minorEastAsia" w:hAnsiTheme="minorHAnsi" w:cstheme="minorBidi"/>
        </w:rPr>
        <w:t>25 augustus 2019</w:t>
      </w:r>
      <w:r>
        <w:tab/>
      </w:r>
    </w:p>
    <w:p w14:paraId="2B0A6F7A" w14:textId="77777777" w:rsidR="00BE1568" w:rsidRDefault="00BE1568" w:rsidP="00BE1568">
      <w:pPr>
        <w:spacing w:line="240" w:lineRule="auto"/>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p>
    <w:p w14:paraId="7B91432D" w14:textId="77777777" w:rsidR="006045E2" w:rsidRDefault="006045E2">
      <w:pPr>
        <w:rPr>
          <w:rFonts w:ascii="Calibri" w:eastAsia="Calibri" w:hAnsi="Calibri" w:cs="Calibri"/>
          <w:b/>
          <w:bCs/>
          <w:u w:val="single"/>
        </w:rPr>
      </w:pPr>
      <w:r>
        <w:rPr>
          <w:rFonts w:ascii="Calibri" w:eastAsia="Calibri" w:hAnsi="Calibri" w:cs="Calibri"/>
          <w:b/>
          <w:bCs/>
          <w:u w:val="single"/>
        </w:rPr>
        <w:br w:type="page"/>
      </w:r>
    </w:p>
    <w:p w14:paraId="4A6364D3" w14:textId="1501A7DB" w:rsidR="00BE1568" w:rsidRDefault="00BE1568" w:rsidP="00BE1568">
      <w:pPr>
        <w:spacing w:line="240" w:lineRule="auto"/>
        <w:rPr>
          <w:rFonts w:ascii="Calibri" w:eastAsia="Calibri" w:hAnsi="Calibri" w:cs="Calibri"/>
          <w:b/>
          <w:bCs/>
          <w:u w:val="single"/>
        </w:rPr>
      </w:pPr>
      <w:r w:rsidRPr="57F18434">
        <w:rPr>
          <w:rFonts w:ascii="Calibri" w:eastAsia="Calibri" w:hAnsi="Calibri" w:cs="Calibri"/>
          <w:b/>
          <w:bCs/>
          <w:u w:val="single"/>
        </w:rPr>
        <w:t>Schooltijden</w:t>
      </w:r>
    </w:p>
    <w:p w14:paraId="621FD3C2" w14:textId="77777777" w:rsidR="00BE1568" w:rsidRDefault="00BE1568" w:rsidP="00BE1568">
      <w:pPr>
        <w:spacing w:line="240" w:lineRule="auto"/>
        <w:rPr>
          <w:rFonts w:ascii="Calibri" w:eastAsia="Calibri" w:hAnsi="Calibri" w:cs="Calibri"/>
          <w:b/>
          <w:bCs/>
          <w:u w:val="single"/>
        </w:rPr>
      </w:pPr>
    </w:p>
    <w:tbl>
      <w:tblPr>
        <w:tblStyle w:val="a9"/>
        <w:tblW w:w="889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0"/>
        <w:gridCol w:w="3060"/>
        <w:gridCol w:w="3060"/>
      </w:tblGrid>
      <w:tr w:rsidR="00BE1568" w14:paraId="29484E1A" w14:textId="77777777" w:rsidTr="00EF6106">
        <w:tc>
          <w:tcPr>
            <w:tcW w:w="2770" w:type="dxa"/>
          </w:tcPr>
          <w:p w14:paraId="7A0BA2E6" w14:textId="77777777" w:rsidR="00BE1568" w:rsidRDefault="00BE1568" w:rsidP="00EF6106">
            <w:pPr>
              <w:spacing w:line="240" w:lineRule="auto"/>
            </w:pPr>
          </w:p>
        </w:tc>
        <w:tc>
          <w:tcPr>
            <w:tcW w:w="3060" w:type="dxa"/>
          </w:tcPr>
          <w:p w14:paraId="2B754133" w14:textId="77777777" w:rsidR="00BE1568" w:rsidRDefault="00BE1568" w:rsidP="00EF6106">
            <w:pPr>
              <w:spacing w:line="240" w:lineRule="auto"/>
            </w:pPr>
            <w:r w:rsidRPr="57F18434">
              <w:rPr>
                <w:rFonts w:ascii="Calibri" w:eastAsia="Calibri" w:hAnsi="Calibri" w:cs="Calibri"/>
                <w:b/>
                <w:bCs/>
              </w:rPr>
              <w:t>Groep 1 t/m 4</w:t>
            </w:r>
          </w:p>
        </w:tc>
        <w:tc>
          <w:tcPr>
            <w:tcW w:w="3060" w:type="dxa"/>
          </w:tcPr>
          <w:p w14:paraId="4C530DE1" w14:textId="77777777" w:rsidR="00BE1568" w:rsidRDefault="00BE1568" w:rsidP="00EF6106">
            <w:pPr>
              <w:spacing w:line="240" w:lineRule="auto"/>
            </w:pPr>
            <w:r w:rsidRPr="57F18434">
              <w:rPr>
                <w:rFonts w:ascii="Calibri" w:eastAsia="Calibri" w:hAnsi="Calibri" w:cs="Calibri"/>
                <w:b/>
                <w:bCs/>
              </w:rPr>
              <w:t>Groep 5 t/m 8</w:t>
            </w:r>
          </w:p>
        </w:tc>
      </w:tr>
      <w:tr w:rsidR="00BE1568" w14:paraId="1E6247DF" w14:textId="77777777" w:rsidTr="00EF6106">
        <w:tc>
          <w:tcPr>
            <w:tcW w:w="2770" w:type="dxa"/>
          </w:tcPr>
          <w:p w14:paraId="55E8FB5C" w14:textId="77777777" w:rsidR="00BE1568" w:rsidRDefault="00BE1568" w:rsidP="00EF6106">
            <w:pPr>
              <w:keepNext/>
              <w:spacing w:line="240" w:lineRule="auto"/>
            </w:pPr>
            <w:r w:rsidRPr="57F18434">
              <w:rPr>
                <w:rFonts w:ascii="Calibri" w:eastAsia="Calibri" w:hAnsi="Calibri" w:cs="Calibri"/>
                <w:b/>
                <w:bCs/>
              </w:rPr>
              <w:t>Maandagochtend</w:t>
            </w:r>
          </w:p>
        </w:tc>
        <w:tc>
          <w:tcPr>
            <w:tcW w:w="3060" w:type="dxa"/>
          </w:tcPr>
          <w:p w14:paraId="65FFCFF0" w14:textId="77777777" w:rsidR="00BE1568" w:rsidRDefault="00BE1568" w:rsidP="00EF6106">
            <w:pPr>
              <w:spacing w:line="240" w:lineRule="auto"/>
            </w:pPr>
            <w:r w:rsidRPr="57F18434">
              <w:rPr>
                <w:rFonts w:ascii="Calibri" w:eastAsia="Calibri" w:hAnsi="Calibri" w:cs="Calibri"/>
              </w:rPr>
              <w:t>8.30 – 11.45</w:t>
            </w:r>
          </w:p>
        </w:tc>
        <w:tc>
          <w:tcPr>
            <w:tcW w:w="3060" w:type="dxa"/>
          </w:tcPr>
          <w:p w14:paraId="21D90A06" w14:textId="77777777" w:rsidR="00BE1568" w:rsidRDefault="00BE1568" w:rsidP="00EF6106">
            <w:pPr>
              <w:spacing w:line="240" w:lineRule="auto"/>
            </w:pPr>
            <w:r w:rsidRPr="57F18434">
              <w:rPr>
                <w:rFonts w:ascii="Calibri" w:eastAsia="Calibri" w:hAnsi="Calibri" w:cs="Calibri"/>
              </w:rPr>
              <w:t>8.30 – 11.45</w:t>
            </w:r>
          </w:p>
        </w:tc>
      </w:tr>
      <w:tr w:rsidR="00BE1568" w14:paraId="35F0BC00" w14:textId="77777777" w:rsidTr="00EF6106">
        <w:tc>
          <w:tcPr>
            <w:tcW w:w="2770" w:type="dxa"/>
          </w:tcPr>
          <w:p w14:paraId="3B6BF8A0" w14:textId="77777777" w:rsidR="00BE1568" w:rsidRDefault="00BE1568" w:rsidP="00EF6106">
            <w:pPr>
              <w:spacing w:line="240" w:lineRule="auto"/>
            </w:pPr>
            <w:r w:rsidRPr="57F18434">
              <w:rPr>
                <w:rFonts w:ascii="Calibri" w:eastAsia="Calibri" w:hAnsi="Calibri" w:cs="Calibri"/>
                <w:b/>
                <w:bCs/>
              </w:rPr>
              <w:t>Maandagmiddag</w:t>
            </w:r>
          </w:p>
        </w:tc>
        <w:tc>
          <w:tcPr>
            <w:tcW w:w="3060" w:type="dxa"/>
          </w:tcPr>
          <w:p w14:paraId="382DD7F5" w14:textId="77777777" w:rsidR="00BE1568" w:rsidRDefault="00BE1568" w:rsidP="00EF6106">
            <w:pPr>
              <w:spacing w:line="240" w:lineRule="auto"/>
            </w:pPr>
            <w:r w:rsidRPr="57F18434">
              <w:rPr>
                <w:rFonts w:ascii="Calibri" w:eastAsia="Calibri" w:hAnsi="Calibri" w:cs="Calibri"/>
              </w:rPr>
              <w:t>13.00 – 15.15</w:t>
            </w:r>
          </w:p>
        </w:tc>
        <w:tc>
          <w:tcPr>
            <w:tcW w:w="3060" w:type="dxa"/>
          </w:tcPr>
          <w:p w14:paraId="51C2B6EE" w14:textId="77777777" w:rsidR="00BE1568" w:rsidRDefault="00BE1568" w:rsidP="00EF6106">
            <w:pPr>
              <w:spacing w:line="240" w:lineRule="auto"/>
            </w:pPr>
            <w:r w:rsidRPr="57F18434">
              <w:rPr>
                <w:rFonts w:ascii="Calibri" w:eastAsia="Calibri" w:hAnsi="Calibri" w:cs="Calibri"/>
              </w:rPr>
              <w:t>13.00 – 15.15</w:t>
            </w:r>
          </w:p>
        </w:tc>
      </w:tr>
      <w:tr w:rsidR="00BE1568" w14:paraId="04B65A21" w14:textId="77777777" w:rsidTr="00EF6106">
        <w:tc>
          <w:tcPr>
            <w:tcW w:w="2770" w:type="dxa"/>
          </w:tcPr>
          <w:p w14:paraId="6F692948" w14:textId="77777777" w:rsidR="00BE1568" w:rsidRDefault="00BE1568" w:rsidP="00EF6106">
            <w:pPr>
              <w:spacing w:line="240" w:lineRule="auto"/>
            </w:pPr>
            <w:r w:rsidRPr="57F18434">
              <w:rPr>
                <w:rFonts w:ascii="Calibri" w:eastAsia="Calibri" w:hAnsi="Calibri" w:cs="Calibri"/>
                <w:b/>
                <w:bCs/>
              </w:rPr>
              <w:t>Dinsdagochtend</w:t>
            </w:r>
          </w:p>
        </w:tc>
        <w:tc>
          <w:tcPr>
            <w:tcW w:w="3060" w:type="dxa"/>
          </w:tcPr>
          <w:p w14:paraId="3061B4D4" w14:textId="77777777" w:rsidR="00BE1568" w:rsidRDefault="00BE1568" w:rsidP="00EF6106">
            <w:pPr>
              <w:spacing w:line="240" w:lineRule="auto"/>
            </w:pPr>
            <w:r w:rsidRPr="57F18434">
              <w:rPr>
                <w:rFonts w:ascii="Calibri" w:eastAsia="Calibri" w:hAnsi="Calibri" w:cs="Calibri"/>
              </w:rPr>
              <w:t>8.30 – 11.45</w:t>
            </w:r>
          </w:p>
        </w:tc>
        <w:tc>
          <w:tcPr>
            <w:tcW w:w="3060" w:type="dxa"/>
          </w:tcPr>
          <w:p w14:paraId="2F6304A7" w14:textId="77777777" w:rsidR="00BE1568" w:rsidRDefault="00BE1568" w:rsidP="00EF6106">
            <w:pPr>
              <w:spacing w:line="240" w:lineRule="auto"/>
            </w:pPr>
            <w:r w:rsidRPr="57F18434">
              <w:rPr>
                <w:rFonts w:ascii="Calibri" w:eastAsia="Calibri" w:hAnsi="Calibri" w:cs="Calibri"/>
              </w:rPr>
              <w:t>8.30 – 11.45</w:t>
            </w:r>
          </w:p>
        </w:tc>
      </w:tr>
      <w:tr w:rsidR="00BE1568" w14:paraId="478EB381" w14:textId="77777777" w:rsidTr="00EF6106">
        <w:tc>
          <w:tcPr>
            <w:tcW w:w="2770" w:type="dxa"/>
          </w:tcPr>
          <w:p w14:paraId="62AC6732" w14:textId="77777777" w:rsidR="00BE1568" w:rsidRDefault="00BE1568" w:rsidP="00EF6106">
            <w:pPr>
              <w:spacing w:line="240" w:lineRule="auto"/>
            </w:pPr>
            <w:r w:rsidRPr="57F18434">
              <w:rPr>
                <w:rFonts w:ascii="Calibri" w:eastAsia="Calibri" w:hAnsi="Calibri" w:cs="Calibri"/>
                <w:b/>
                <w:bCs/>
              </w:rPr>
              <w:t>Dinsdagmiddag</w:t>
            </w:r>
          </w:p>
        </w:tc>
        <w:tc>
          <w:tcPr>
            <w:tcW w:w="3060" w:type="dxa"/>
          </w:tcPr>
          <w:p w14:paraId="0AFFE6BF" w14:textId="77777777" w:rsidR="00BE1568" w:rsidRDefault="00BE1568" w:rsidP="00EF6106">
            <w:pPr>
              <w:spacing w:line="240" w:lineRule="auto"/>
            </w:pPr>
            <w:r w:rsidRPr="57F18434">
              <w:rPr>
                <w:rFonts w:ascii="Calibri" w:eastAsia="Calibri" w:hAnsi="Calibri" w:cs="Calibri"/>
              </w:rPr>
              <w:t>13.00 – 15.15</w:t>
            </w:r>
          </w:p>
        </w:tc>
        <w:tc>
          <w:tcPr>
            <w:tcW w:w="3060" w:type="dxa"/>
          </w:tcPr>
          <w:p w14:paraId="1643F159" w14:textId="77777777" w:rsidR="00BE1568" w:rsidRDefault="00BE1568" w:rsidP="00EF6106">
            <w:pPr>
              <w:spacing w:line="240" w:lineRule="auto"/>
            </w:pPr>
            <w:r w:rsidRPr="57F18434">
              <w:rPr>
                <w:rFonts w:ascii="Calibri" w:eastAsia="Calibri" w:hAnsi="Calibri" w:cs="Calibri"/>
              </w:rPr>
              <w:t>13.00 – 15.15</w:t>
            </w:r>
          </w:p>
        </w:tc>
      </w:tr>
      <w:tr w:rsidR="00BE1568" w14:paraId="7E6CED04" w14:textId="77777777" w:rsidTr="00EF6106">
        <w:tc>
          <w:tcPr>
            <w:tcW w:w="2770" w:type="dxa"/>
          </w:tcPr>
          <w:p w14:paraId="48894357" w14:textId="77777777" w:rsidR="00BE1568" w:rsidRDefault="00BE1568" w:rsidP="00EF6106">
            <w:pPr>
              <w:spacing w:line="240" w:lineRule="auto"/>
            </w:pPr>
            <w:r w:rsidRPr="57F18434">
              <w:rPr>
                <w:rFonts w:ascii="Calibri" w:eastAsia="Calibri" w:hAnsi="Calibri" w:cs="Calibri"/>
                <w:b/>
                <w:bCs/>
              </w:rPr>
              <w:t>Woensdagochtend</w:t>
            </w:r>
          </w:p>
        </w:tc>
        <w:tc>
          <w:tcPr>
            <w:tcW w:w="3060" w:type="dxa"/>
          </w:tcPr>
          <w:p w14:paraId="54E93486" w14:textId="77777777" w:rsidR="00BE1568" w:rsidRDefault="00BE1568" w:rsidP="00EF6106">
            <w:pPr>
              <w:spacing w:line="240" w:lineRule="auto"/>
            </w:pPr>
            <w:r w:rsidRPr="57F18434">
              <w:rPr>
                <w:rFonts w:ascii="Calibri" w:eastAsia="Calibri" w:hAnsi="Calibri" w:cs="Calibri"/>
              </w:rPr>
              <w:t>8.30 – 12.00</w:t>
            </w:r>
          </w:p>
        </w:tc>
        <w:tc>
          <w:tcPr>
            <w:tcW w:w="3060" w:type="dxa"/>
          </w:tcPr>
          <w:p w14:paraId="1190E34E" w14:textId="77777777" w:rsidR="00BE1568" w:rsidRDefault="00BE1568" w:rsidP="00EF6106">
            <w:pPr>
              <w:spacing w:line="240" w:lineRule="auto"/>
            </w:pPr>
            <w:r w:rsidRPr="57F18434">
              <w:rPr>
                <w:rFonts w:ascii="Calibri" w:eastAsia="Calibri" w:hAnsi="Calibri" w:cs="Calibri"/>
              </w:rPr>
              <w:t>8.30 – 12.00</w:t>
            </w:r>
          </w:p>
        </w:tc>
      </w:tr>
      <w:tr w:rsidR="00BE1568" w14:paraId="1E2F7B12" w14:textId="77777777" w:rsidTr="00EF6106">
        <w:tc>
          <w:tcPr>
            <w:tcW w:w="2770" w:type="dxa"/>
          </w:tcPr>
          <w:p w14:paraId="33CDAFCF" w14:textId="77777777" w:rsidR="00BE1568" w:rsidRDefault="00BE1568" w:rsidP="00EF6106">
            <w:pPr>
              <w:spacing w:line="240" w:lineRule="auto"/>
            </w:pPr>
            <w:r w:rsidRPr="57F18434">
              <w:rPr>
                <w:rFonts w:ascii="Calibri" w:eastAsia="Calibri" w:hAnsi="Calibri" w:cs="Calibri"/>
                <w:b/>
                <w:bCs/>
              </w:rPr>
              <w:t>Donderdagochtend</w:t>
            </w:r>
          </w:p>
        </w:tc>
        <w:tc>
          <w:tcPr>
            <w:tcW w:w="3060" w:type="dxa"/>
          </w:tcPr>
          <w:p w14:paraId="74DE6DB1" w14:textId="77777777" w:rsidR="00BE1568" w:rsidRDefault="00BE1568" w:rsidP="00EF6106">
            <w:pPr>
              <w:spacing w:line="240" w:lineRule="auto"/>
            </w:pPr>
            <w:r w:rsidRPr="57F18434">
              <w:rPr>
                <w:rFonts w:ascii="Calibri" w:eastAsia="Calibri" w:hAnsi="Calibri" w:cs="Calibri"/>
              </w:rPr>
              <w:t>8.30 – 11.45</w:t>
            </w:r>
          </w:p>
        </w:tc>
        <w:tc>
          <w:tcPr>
            <w:tcW w:w="3060" w:type="dxa"/>
          </w:tcPr>
          <w:p w14:paraId="142302CF" w14:textId="77777777" w:rsidR="00BE1568" w:rsidRDefault="00BE1568" w:rsidP="00EF6106">
            <w:pPr>
              <w:spacing w:line="240" w:lineRule="auto"/>
            </w:pPr>
            <w:r w:rsidRPr="57F18434">
              <w:rPr>
                <w:rFonts w:ascii="Calibri" w:eastAsia="Calibri" w:hAnsi="Calibri" w:cs="Calibri"/>
              </w:rPr>
              <w:t>8.30 – 11.45</w:t>
            </w:r>
          </w:p>
        </w:tc>
      </w:tr>
      <w:tr w:rsidR="00BE1568" w14:paraId="26B2C244" w14:textId="77777777" w:rsidTr="00EF6106">
        <w:tc>
          <w:tcPr>
            <w:tcW w:w="2770" w:type="dxa"/>
          </w:tcPr>
          <w:p w14:paraId="1E911A0A" w14:textId="77777777" w:rsidR="00BE1568" w:rsidRDefault="00BE1568" w:rsidP="00EF6106">
            <w:pPr>
              <w:spacing w:line="240" w:lineRule="auto"/>
            </w:pPr>
            <w:r w:rsidRPr="57F18434">
              <w:rPr>
                <w:rFonts w:ascii="Calibri" w:eastAsia="Calibri" w:hAnsi="Calibri" w:cs="Calibri"/>
                <w:b/>
                <w:bCs/>
              </w:rPr>
              <w:t>Donderdagmiddag</w:t>
            </w:r>
          </w:p>
        </w:tc>
        <w:tc>
          <w:tcPr>
            <w:tcW w:w="3060" w:type="dxa"/>
          </w:tcPr>
          <w:p w14:paraId="3FA0A376" w14:textId="77777777" w:rsidR="00BE1568" w:rsidRDefault="00BE1568" w:rsidP="00EF6106">
            <w:pPr>
              <w:spacing w:line="240" w:lineRule="auto"/>
            </w:pPr>
            <w:r w:rsidRPr="57F18434">
              <w:rPr>
                <w:rFonts w:ascii="Calibri" w:eastAsia="Calibri" w:hAnsi="Calibri" w:cs="Calibri"/>
              </w:rPr>
              <w:t xml:space="preserve">13.00 –15.15 </w:t>
            </w:r>
          </w:p>
        </w:tc>
        <w:tc>
          <w:tcPr>
            <w:tcW w:w="3060" w:type="dxa"/>
          </w:tcPr>
          <w:p w14:paraId="10ABB7B1" w14:textId="77777777" w:rsidR="00BE1568" w:rsidRDefault="00BE1568" w:rsidP="00EF6106">
            <w:pPr>
              <w:spacing w:line="240" w:lineRule="auto"/>
            </w:pPr>
            <w:r w:rsidRPr="57F18434">
              <w:rPr>
                <w:rFonts w:ascii="Calibri" w:eastAsia="Calibri" w:hAnsi="Calibri" w:cs="Calibri"/>
              </w:rPr>
              <w:t>13.00 – 15.15</w:t>
            </w:r>
          </w:p>
        </w:tc>
      </w:tr>
      <w:tr w:rsidR="00BE1568" w14:paraId="6C6D6494" w14:textId="77777777" w:rsidTr="00EF6106">
        <w:tc>
          <w:tcPr>
            <w:tcW w:w="2770" w:type="dxa"/>
          </w:tcPr>
          <w:p w14:paraId="32D370B0" w14:textId="77777777" w:rsidR="00BE1568" w:rsidRDefault="00BE1568" w:rsidP="00EF6106">
            <w:pPr>
              <w:spacing w:line="240" w:lineRule="auto"/>
            </w:pPr>
            <w:r w:rsidRPr="57F18434">
              <w:rPr>
                <w:rFonts w:ascii="Calibri" w:eastAsia="Calibri" w:hAnsi="Calibri" w:cs="Calibri"/>
                <w:b/>
                <w:bCs/>
              </w:rPr>
              <w:t>Vrijdagochtend</w:t>
            </w:r>
          </w:p>
        </w:tc>
        <w:tc>
          <w:tcPr>
            <w:tcW w:w="3060" w:type="dxa"/>
          </w:tcPr>
          <w:p w14:paraId="7496DC70" w14:textId="77777777" w:rsidR="00BE1568" w:rsidRDefault="00BE1568" w:rsidP="00EF6106">
            <w:pPr>
              <w:spacing w:line="240" w:lineRule="auto"/>
            </w:pPr>
            <w:r w:rsidRPr="57F18434">
              <w:rPr>
                <w:rFonts w:ascii="Calibri" w:eastAsia="Calibri" w:hAnsi="Calibri" w:cs="Calibri"/>
              </w:rPr>
              <w:t>8.30 – 11.45</w:t>
            </w:r>
          </w:p>
        </w:tc>
        <w:tc>
          <w:tcPr>
            <w:tcW w:w="3060" w:type="dxa"/>
          </w:tcPr>
          <w:p w14:paraId="5A939FFC" w14:textId="77777777" w:rsidR="00BE1568" w:rsidRDefault="00BE1568" w:rsidP="00EF6106">
            <w:pPr>
              <w:spacing w:line="240" w:lineRule="auto"/>
            </w:pPr>
            <w:r w:rsidRPr="57F18434">
              <w:rPr>
                <w:rFonts w:ascii="Calibri" w:eastAsia="Calibri" w:hAnsi="Calibri" w:cs="Calibri"/>
              </w:rPr>
              <w:t>8.30 – 11.45</w:t>
            </w:r>
          </w:p>
        </w:tc>
      </w:tr>
      <w:tr w:rsidR="00BE1568" w14:paraId="7D03C4F7" w14:textId="77777777" w:rsidTr="00EF6106">
        <w:tc>
          <w:tcPr>
            <w:tcW w:w="2770" w:type="dxa"/>
          </w:tcPr>
          <w:p w14:paraId="3BB88065" w14:textId="77777777" w:rsidR="00BE1568" w:rsidRDefault="00BE1568" w:rsidP="00EF6106">
            <w:pPr>
              <w:spacing w:line="240" w:lineRule="auto"/>
            </w:pPr>
            <w:r w:rsidRPr="57F18434">
              <w:rPr>
                <w:rFonts w:ascii="Calibri" w:eastAsia="Calibri" w:hAnsi="Calibri" w:cs="Calibri"/>
                <w:b/>
                <w:bCs/>
              </w:rPr>
              <w:t>Vrijdagmiddag</w:t>
            </w:r>
          </w:p>
        </w:tc>
        <w:tc>
          <w:tcPr>
            <w:tcW w:w="3060" w:type="dxa"/>
          </w:tcPr>
          <w:p w14:paraId="30227BA2" w14:textId="77777777" w:rsidR="00BE1568" w:rsidRDefault="00BE1568" w:rsidP="00EF6106">
            <w:pPr>
              <w:spacing w:line="240" w:lineRule="auto"/>
            </w:pPr>
            <w:r w:rsidRPr="57F18434">
              <w:rPr>
                <w:rFonts w:ascii="Calibri" w:eastAsia="Calibri" w:hAnsi="Calibri" w:cs="Calibri"/>
              </w:rPr>
              <w:t>Geen school</w:t>
            </w:r>
          </w:p>
        </w:tc>
        <w:tc>
          <w:tcPr>
            <w:tcW w:w="3060" w:type="dxa"/>
          </w:tcPr>
          <w:p w14:paraId="35EDC0A2" w14:textId="77777777" w:rsidR="00BE1568" w:rsidRDefault="00BE1568" w:rsidP="00EF6106">
            <w:pPr>
              <w:spacing w:line="240" w:lineRule="auto"/>
            </w:pPr>
            <w:r w:rsidRPr="57F18434">
              <w:rPr>
                <w:rFonts w:ascii="Calibri" w:eastAsia="Calibri" w:hAnsi="Calibri" w:cs="Calibri"/>
              </w:rPr>
              <w:t>13.00 – 15.15</w:t>
            </w:r>
          </w:p>
        </w:tc>
      </w:tr>
    </w:tbl>
    <w:p w14:paraId="14A827D3" w14:textId="77777777" w:rsidR="00BE1568" w:rsidRDefault="00BE1568" w:rsidP="00BE1568">
      <w:pPr>
        <w:spacing w:line="240" w:lineRule="auto"/>
      </w:pPr>
    </w:p>
    <w:p w14:paraId="120C994E" w14:textId="77777777" w:rsidR="00BE1568" w:rsidRDefault="00BE1568" w:rsidP="00BE1568">
      <w:pPr>
        <w:spacing w:line="240" w:lineRule="auto"/>
      </w:pPr>
      <w:r w:rsidRPr="57F18434">
        <w:rPr>
          <w:rFonts w:ascii="Calibri" w:eastAsia="Calibri" w:hAnsi="Calibri" w:cs="Calibri"/>
          <w:b/>
          <w:bCs/>
        </w:rPr>
        <w:t>Regels betreffende brengen en halen:</w:t>
      </w:r>
    </w:p>
    <w:p w14:paraId="0861FC0A" w14:textId="77777777" w:rsidR="00BE1568" w:rsidRDefault="00BE1568" w:rsidP="00BE1568">
      <w:pPr>
        <w:spacing w:line="240" w:lineRule="auto"/>
      </w:pPr>
      <w:r w:rsidRPr="57F18434">
        <w:rPr>
          <w:rFonts w:ascii="Calibri" w:eastAsia="Calibri" w:hAnsi="Calibri" w:cs="Calibri"/>
          <w:b/>
          <w:bCs/>
        </w:rPr>
        <w:t>Groep 1</w:t>
      </w:r>
      <w:r w:rsidRPr="57F18434">
        <w:rPr>
          <w:rFonts w:ascii="Calibri" w:eastAsia="Calibri" w:hAnsi="Calibri" w:cs="Calibri"/>
        </w:rPr>
        <w:t xml:space="preserve">:  </w:t>
      </w:r>
      <w:r>
        <w:rPr>
          <w:rFonts w:ascii="Calibri" w:eastAsia="Calibri" w:hAnsi="Calibri" w:cs="Calibri"/>
        </w:rPr>
        <w:t>D</w:t>
      </w:r>
      <w:r w:rsidRPr="57F18434">
        <w:rPr>
          <w:rFonts w:ascii="Calibri" w:eastAsia="Calibri" w:hAnsi="Calibri" w:cs="Calibri"/>
        </w:rPr>
        <w:t>e ouders mogen de kinderen vanaf 8.20 uur in het lokaal brengen.</w:t>
      </w:r>
    </w:p>
    <w:p w14:paraId="320EAFAD" w14:textId="77777777" w:rsidR="00BE1568" w:rsidRDefault="00BE1568" w:rsidP="00BE1568">
      <w:pPr>
        <w:spacing w:line="240" w:lineRule="auto"/>
      </w:pPr>
      <w:r w:rsidRPr="57F18434">
        <w:rPr>
          <w:rFonts w:ascii="Calibri" w:eastAsia="Calibri" w:hAnsi="Calibri" w:cs="Calibri"/>
          <w:b/>
          <w:bCs/>
        </w:rPr>
        <w:t>Groep 2</w:t>
      </w:r>
      <w:r w:rsidRPr="57F18434">
        <w:rPr>
          <w:rFonts w:ascii="Calibri" w:eastAsia="Calibri" w:hAnsi="Calibri" w:cs="Calibri"/>
        </w:rPr>
        <w:t xml:space="preserve">:  </w:t>
      </w:r>
      <w:r>
        <w:rPr>
          <w:rFonts w:ascii="Calibri" w:eastAsia="Calibri" w:hAnsi="Calibri" w:cs="Calibri"/>
        </w:rPr>
        <w:t>D</w:t>
      </w:r>
      <w:r w:rsidRPr="57F18434">
        <w:rPr>
          <w:rFonts w:ascii="Calibri" w:eastAsia="Calibri" w:hAnsi="Calibri" w:cs="Calibri"/>
        </w:rPr>
        <w:t xml:space="preserve">e ouders mogen de kinderen vanaf 8.20 uur </w:t>
      </w:r>
      <w:r w:rsidRPr="57F18434">
        <w:rPr>
          <w:rFonts w:ascii="Calibri" w:eastAsia="Calibri" w:hAnsi="Calibri" w:cs="Calibri"/>
          <w:u w:val="single"/>
        </w:rPr>
        <w:t>tot de deur</w:t>
      </w:r>
      <w:r w:rsidRPr="57F18434">
        <w:rPr>
          <w:rFonts w:ascii="Calibri" w:eastAsia="Calibri" w:hAnsi="Calibri" w:cs="Calibri"/>
        </w:rPr>
        <w:t xml:space="preserve"> van het lokaal brengen.</w:t>
      </w:r>
    </w:p>
    <w:p w14:paraId="7876417B" w14:textId="77777777" w:rsidR="00BE1568" w:rsidRPr="006F4E9A" w:rsidRDefault="00BE1568" w:rsidP="00BE1568">
      <w:pPr>
        <w:spacing w:line="240" w:lineRule="auto"/>
        <w:rPr>
          <w:rFonts w:asciiTheme="minorHAnsi" w:eastAsiaTheme="minorEastAsia" w:hAnsiTheme="minorHAnsi" w:cstheme="minorBidi"/>
        </w:rPr>
      </w:pPr>
      <w:r w:rsidRPr="57F18434">
        <w:rPr>
          <w:rFonts w:asciiTheme="minorHAnsi" w:eastAsiaTheme="minorEastAsia" w:hAnsiTheme="minorHAnsi" w:cstheme="minorBidi"/>
        </w:rPr>
        <w:t>Ouders/verzorgers van kleuters vangen de kleuters aan het eind van de lessen op in de gang. De leerkrachten noemen de naam van de kleuter die het lokaal mag verlaten.</w:t>
      </w:r>
    </w:p>
    <w:p w14:paraId="6BBB1061" w14:textId="77777777" w:rsidR="00BE1568" w:rsidRPr="00301664" w:rsidRDefault="00BE1568" w:rsidP="00BE1568">
      <w:pPr>
        <w:spacing w:line="240" w:lineRule="auto"/>
        <w:rPr>
          <w:rFonts w:ascii="Calibri" w:eastAsia="Calibri" w:hAnsi="Calibri" w:cs="Calibri"/>
        </w:rPr>
      </w:pPr>
      <w:r w:rsidRPr="57F18434">
        <w:rPr>
          <w:rFonts w:ascii="Calibri" w:eastAsia="Calibri" w:hAnsi="Calibri" w:cs="Calibri"/>
        </w:rPr>
        <w:t>Vanaf groep 3 nemen de kinderen afscheid bij het plein. Vanaf een kwartier voor aanvang van de lessen is er pleinwacht aanwezig.</w:t>
      </w:r>
    </w:p>
    <w:p w14:paraId="02704D75" w14:textId="77777777" w:rsidR="00BE1568" w:rsidRDefault="00BE1568" w:rsidP="00BE1568">
      <w:pPr>
        <w:spacing w:line="240" w:lineRule="auto"/>
        <w:rPr>
          <w:rFonts w:ascii="Calibri" w:eastAsia="Calibri" w:hAnsi="Calibri" w:cs="Calibri"/>
          <w:b/>
        </w:rPr>
      </w:pPr>
    </w:p>
    <w:p w14:paraId="29582A7E" w14:textId="77777777" w:rsidR="00BE1568" w:rsidRDefault="00BE1568" w:rsidP="00BE1568">
      <w:pPr>
        <w:spacing w:line="240" w:lineRule="auto"/>
      </w:pPr>
      <w:r w:rsidRPr="57F18434">
        <w:rPr>
          <w:rFonts w:ascii="Calibri" w:eastAsia="Calibri" w:hAnsi="Calibri" w:cs="Calibri"/>
          <w:b/>
          <w:bCs/>
        </w:rPr>
        <w:t>Let op:</w:t>
      </w:r>
    </w:p>
    <w:p w14:paraId="3662E4F7" w14:textId="77777777" w:rsidR="00BE1568" w:rsidRDefault="00BE1568" w:rsidP="00BE1568">
      <w:pPr>
        <w:spacing w:line="240" w:lineRule="auto"/>
        <w:rPr>
          <w:rFonts w:ascii="Calibri" w:eastAsia="Calibri" w:hAnsi="Calibri" w:cs="Calibri"/>
        </w:rPr>
      </w:pPr>
      <w:r w:rsidRPr="57F18434">
        <w:rPr>
          <w:rFonts w:ascii="Calibri" w:eastAsia="Calibri" w:hAnsi="Calibri" w:cs="Calibri"/>
        </w:rPr>
        <w:t>De bel van school gaat 5 minuten voor aanvang van de lessen. Dit om ervoor te zorgen dat alle lessen daadwerkelijk om 8.30 uur kunnen beginnen. Beltijden: 8.25 uur en 12.55 uur.</w:t>
      </w:r>
    </w:p>
    <w:p w14:paraId="0AF6A343" w14:textId="77777777" w:rsidR="00BE1568" w:rsidRPr="00C40E5F" w:rsidRDefault="00BE1568" w:rsidP="00BE1568">
      <w:pPr>
        <w:spacing w:line="240" w:lineRule="auto"/>
        <w:rPr>
          <w:rFonts w:asciiTheme="minorHAnsi" w:eastAsiaTheme="minorEastAsia" w:hAnsiTheme="minorHAnsi" w:cstheme="minorBidi"/>
        </w:rPr>
      </w:pPr>
      <w:r w:rsidRPr="57F18434">
        <w:rPr>
          <w:rFonts w:asciiTheme="minorHAnsi" w:eastAsiaTheme="minorEastAsia" w:hAnsiTheme="minorHAnsi" w:cstheme="minorBidi"/>
        </w:rPr>
        <w:t>Bij het belsignaal gaan de kinderen met hun schoudermaatje naar binnen.</w:t>
      </w:r>
    </w:p>
    <w:p w14:paraId="32E1F86A" w14:textId="77777777" w:rsidR="00BE1568" w:rsidRDefault="00BE1568" w:rsidP="00BE1568">
      <w:pPr>
        <w:spacing w:line="240" w:lineRule="auto"/>
      </w:pPr>
    </w:p>
    <w:p w14:paraId="2203C164" w14:textId="77777777" w:rsidR="00BE1568" w:rsidRDefault="00BE1568" w:rsidP="00BE1568">
      <w:pPr>
        <w:spacing w:line="240" w:lineRule="auto"/>
      </w:pPr>
      <w:r w:rsidRPr="57F18434">
        <w:rPr>
          <w:rFonts w:ascii="Calibri" w:eastAsia="Calibri" w:hAnsi="Calibri" w:cs="Calibri"/>
          <w:b/>
          <w:bCs/>
        </w:rPr>
        <w:t>Ziek melden:</w:t>
      </w:r>
    </w:p>
    <w:p w14:paraId="051EECBA" w14:textId="77777777" w:rsidR="00BE1568" w:rsidRDefault="00BE1568" w:rsidP="00BE1568">
      <w:pPr>
        <w:spacing w:line="240" w:lineRule="auto"/>
      </w:pPr>
      <w:r w:rsidRPr="57F18434">
        <w:rPr>
          <w:rFonts w:ascii="Calibri" w:eastAsia="Calibri" w:hAnsi="Calibri" w:cs="Calibri"/>
        </w:rPr>
        <w:t xml:space="preserve">Mocht uw kind ziek zijn, dan graag ’s morgens </w:t>
      </w:r>
      <w:r w:rsidRPr="57F18434">
        <w:rPr>
          <w:rFonts w:ascii="Calibri" w:eastAsia="Calibri" w:hAnsi="Calibri" w:cs="Calibri"/>
          <w:b/>
          <w:bCs/>
          <w:u w:val="single"/>
        </w:rPr>
        <w:t>telefonisch</w:t>
      </w:r>
      <w:r>
        <w:rPr>
          <w:rFonts w:ascii="Calibri" w:eastAsia="Calibri" w:hAnsi="Calibri" w:cs="Calibri"/>
        </w:rPr>
        <w:t xml:space="preserve"> afmelden voor 8.30</w:t>
      </w:r>
      <w:r w:rsidRPr="57F18434">
        <w:rPr>
          <w:rFonts w:ascii="Calibri" w:eastAsia="Calibri" w:hAnsi="Calibri" w:cs="Calibri"/>
        </w:rPr>
        <w:t xml:space="preserve"> uur via 0518-401129.</w:t>
      </w:r>
    </w:p>
    <w:p w14:paraId="0E6C556B" w14:textId="77777777" w:rsidR="00BE1568" w:rsidRDefault="00BE1568" w:rsidP="00BE1568">
      <w:pPr>
        <w:spacing w:line="240" w:lineRule="auto"/>
        <w:jc w:val="center"/>
        <w:rPr>
          <w:rFonts w:ascii="Calibri" w:eastAsia="Calibri" w:hAnsi="Calibri" w:cs="Calibri"/>
          <w:b/>
          <w:i/>
          <w:sz w:val="28"/>
          <w:szCs w:val="28"/>
        </w:rPr>
      </w:pPr>
    </w:p>
    <w:p w14:paraId="6D15A609" w14:textId="77777777" w:rsidR="00BE1568" w:rsidRPr="00026F78" w:rsidRDefault="00BE1568" w:rsidP="00BE1568">
      <w:pPr>
        <w:rPr>
          <w:rFonts w:asciiTheme="minorHAnsi" w:eastAsiaTheme="minorEastAsia" w:hAnsiTheme="minorHAnsi" w:cstheme="minorBidi"/>
          <w:b/>
          <w:bCs/>
          <w:sz w:val="28"/>
          <w:szCs w:val="28"/>
        </w:rPr>
      </w:pPr>
      <w:r w:rsidRPr="57F18434">
        <w:rPr>
          <w:rFonts w:asciiTheme="minorHAnsi" w:eastAsiaTheme="minorEastAsia" w:hAnsiTheme="minorHAnsi" w:cstheme="minorBidi"/>
          <w:b/>
          <w:bCs/>
          <w:sz w:val="28"/>
          <w:szCs w:val="28"/>
        </w:rPr>
        <w:t xml:space="preserve">NB. </w:t>
      </w:r>
      <w:r w:rsidRPr="57F18434">
        <w:rPr>
          <w:rFonts w:asciiTheme="minorHAnsi" w:eastAsiaTheme="minorEastAsia" w:hAnsiTheme="minorHAnsi" w:cstheme="minorBidi"/>
          <w:b/>
          <w:bCs/>
          <w:color w:val="000000" w:themeColor="text1"/>
          <w:sz w:val="28"/>
          <w:szCs w:val="28"/>
        </w:rPr>
        <w:t>Uw</w:t>
      </w:r>
      <w:r w:rsidRPr="57F18434">
        <w:rPr>
          <w:rFonts w:asciiTheme="minorHAnsi" w:eastAsiaTheme="minorEastAsia" w:hAnsiTheme="minorHAnsi" w:cstheme="minorBidi"/>
          <w:b/>
          <w:bCs/>
          <w:sz w:val="28"/>
          <w:szCs w:val="28"/>
        </w:rPr>
        <w:t xml:space="preserve"> kind alstublieft </w:t>
      </w:r>
      <w:r w:rsidRPr="57F18434">
        <w:rPr>
          <w:rFonts w:asciiTheme="minorHAnsi" w:eastAsiaTheme="minorEastAsia" w:hAnsiTheme="minorHAnsi" w:cstheme="minorBidi"/>
          <w:b/>
          <w:bCs/>
          <w:sz w:val="28"/>
          <w:szCs w:val="28"/>
          <w:u w:val="single"/>
        </w:rPr>
        <w:t>niet</w:t>
      </w:r>
      <w:r w:rsidRPr="57F18434">
        <w:rPr>
          <w:rFonts w:asciiTheme="minorHAnsi" w:eastAsiaTheme="minorEastAsia" w:hAnsiTheme="minorHAnsi" w:cstheme="minorBidi"/>
          <w:b/>
          <w:bCs/>
          <w:sz w:val="28"/>
          <w:szCs w:val="28"/>
        </w:rPr>
        <w:t xml:space="preserve"> per mail of </w:t>
      </w:r>
      <w:r>
        <w:rPr>
          <w:rFonts w:asciiTheme="minorHAnsi" w:eastAsiaTheme="minorEastAsia" w:hAnsiTheme="minorHAnsi" w:cstheme="minorBidi"/>
          <w:b/>
          <w:bCs/>
          <w:sz w:val="28"/>
          <w:szCs w:val="28"/>
        </w:rPr>
        <w:t xml:space="preserve">via </w:t>
      </w:r>
      <w:r w:rsidRPr="57F18434">
        <w:rPr>
          <w:rFonts w:asciiTheme="minorHAnsi" w:eastAsiaTheme="minorEastAsia" w:hAnsiTheme="minorHAnsi" w:cstheme="minorBidi"/>
          <w:b/>
          <w:bCs/>
          <w:sz w:val="28"/>
          <w:szCs w:val="28"/>
        </w:rPr>
        <w:t xml:space="preserve">het ouderportaal af te melden! </w:t>
      </w:r>
    </w:p>
    <w:p w14:paraId="728FA200" w14:textId="77777777" w:rsidR="00BE1568" w:rsidRDefault="00BE1568" w:rsidP="00BE1568">
      <w:pPr>
        <w:spacing w:line="240" w:lineRule="auto"/>
      </w:pPr>
    </w:p>
    <w:p w14:paraId="0B46C839" w14:textId="77777777" w:rsidR="00BE1568" w:rsidRPr="00FB5F81" w:rsidRDefault="00BE1568" w:rsidP="00BE1568">
      <w:pPr>
        <w:spacing w:line="240" w:lineRule="auto"/>
        <w:rPr>
          <w:rFonts w:ascii="Calibri" w:eastAsia="Calibri" w:hAnsi="Calibri" w:cs="Calibri"/>
          <w:b/>
          <w:bCs/>
          <w:color w:val="000000" w:themeColor="text1"/>
          <w:u w:val="single"/>
        </w:rPr>
      </w:pPr>
      <w:r w:rsidRPr="00FB5F81">
        <w:rPr>
          <w:rFonts w:ascii="Calibri" w:eastAsia="Calibri" w:hAnsi="Calibri" w:cs="Calibri"/>
          <w:b/>
          <w:bCs/>
          <w:color w:val="000000" w:themeColor="text1"/>
          <w:u w:val="single"/>
        </w:rPr>
        <w:t>Gymrooster</w:t>
      </w:r>
    </w:p>
    <w:p w14:paraId="357BEDAD" w14:textId="77777777" w:rsidR="00BE1568" w:rsidRPr="00FB5F81" w:rsidRDefault="00BE1568" w:rsidP="00BE1568">
      <w:pPr>
        <w:spacing w:line="240" w:lineRule="auto"/>
        <w:rPr>
          <w:color w:val="000000" w:themeColor="text1"/>
        </w:rPr>
      </w:pPr>
    </w:p>
    <w:p w14:paraId="6E59DDD0" w14:textId="77777777" w:rsidR="00BE1568" w:rsidRPr="00FB5F81" w:rsidRDefault="00BE1568" w:rsidP="00BE1568">
      <w:pPr>
        <w:spacing w:line="240" w:lineRule="auto"/>
        <w:rPr>
          <w:color w:val="000000" w:themeColor="text1"/>
        </w:rPr>
      </w:pPr>
      <w:r w:rsidRPr="00FB5F81">
        <w:rPr>
          <w:rFonts w:ascii="Calibri" w:eastAsia="Calibri" w:hAnsi="Calibri" w:cs="Calibri"/>
          <w:color w:val="000000" w:themeColor="text1"/>
        </w:rPr>
        <w:t>Maandagmiddag:</w:t>
      </w:r>
      <w:r w:rsidRPr="00FB5F81">
        <w:rPr>
          <w:rFonts w:ascii="Calibri" w:eastAsia="Calibri" w:hAnsi="Calibri" w:cs="Calibri"/>
          <w:color w:val="000000" w:themeColor="text1"/>
        </w:rPr>
        <w:tab/>
      </w:r>
      <w:r w:rsidRPr="00FB5F81">
        <w:rPr>
          <w:rFonts w:ascii="Calibri" w:eastAsia="Calibri" w:hAnsi="Calibri" w:cs="Calibri"/>
          <w:color w:val="000000" w:themeColor="text1"/>
        </w:rPr>
        <w:tab/>
        <w:t>groep 6, 7 &amp; 8</w:t>
      </w:r>
    </w:p>
    <w:p w14:paraId="089F57D9" w14:textId="77777777" w:rsidR="00BE1568" w:rsidRPr="00FB5F81" w:rsidRDefault="00BE1568" w:rsidP="00BE1568">
      <w:pPr>
        <w:spacing w:line="240" w:lineRule="auto"/>
        <w:rPr>
          <w:rFonts w:ascii="Calibri" w:eastAsia="Calibri" w:hAnsi="Calibri" w:cs="Calibri"/>
          <w:color w:val="000000" w:themeColor="text1"/>
        </w:rPr>
      </w:pPr>
      <w:r w:rsidRPr="00FB5F81">
        <w:rPr>
          <w:rFonts w:ascii="Calibri" w:eastAsia="Calibri" w:hAnsi="Calibri" w:cs="Calibri"/>
          <w:color w:val="000000" w:themeColor="text1"/>
        </w:rPr>
        <w:t>Dinsdagmiddag:</w:t>
      </w:r>
      <w:r w:rsidRPr="00FB5F81">
        <w:rPr>
          <w:rFonts w:ascii="Calibri" w:eastAsia="Calibri" w:hAnsi="Calibri" w:cs="Calibri"/>
          <w:color w:val="000000" w:themeColor="text1"/>
        </w:rPr>
        <w:tab/>
      </w:r>
      <w:r w:rsidRPr="00FB5F81">
        <w:rPr>
          <w:rFonts w:ascii="Calibri" w:eastAsia="Calibri" w:hAnsi="Calibri" w:cs="Calibri"/>
          <w:color w:val="000000" w:themeColor="text1"/>
        </w:rPr>
        <w:tab/>
        <w:t xml:space="preserve">               groep 3, 4 &amp; 5</w:t>
      </w:r>
    </w:p>
    <w:p w14:paraId="63F9C6DE" w14:textId="77777777" w:rsidR="00BE1568" w:rsidRPr="00FB5F81" w:rsidRDefault="00BE1568" w:rsidP="00BE1568">
      <w:pPr>
        <w:spacing w:line="240" w:lineRule="auto"/>
        <w:rPr>
          <w:rFonts w:ascii="Calibri" w:eastAsia="Calibri" w:hAnsi="Calibri" w:cs="Calibri"/>
          <w:color w:val="000000" w:themeColor="text1"/>
        </w:rPr>
      </w:pPr>
      <w:r w:rsidRPr="00FB5F81">
        <w:rPr>
          <w:rFonts w:ascii="Calibri" w:eastAsia="Calibri" w:hAnsi="Calibri" w:cs="Calibri"/>
          <w:color w:val="000000" w:themeColor="text1"/>
        </w:rPr>
        <w:t>Donderdagmiddag:</w:t>
      </w:r>
      <w:r w:rsidRPr="00FB5F81">
        <w:rPr>
          <w:rFonts w:ascii="Calibri" w:eastAsia="Calibri" w:hAnsi="Calibri" w:cs="Calibri"/>
          <w:color w:val="000000" w:themeColor="text1"/>
        </w:rPr>
        <w:tab/>
      </w:r>
      <w:r w:rsidRPr="00FB5F81">
        <w:rPr>
          <w:rFonts w:ascii="Calibri" w:eastAsia="Calibri" w:hAnsi="Calibri" w:cs="Calibri"/>
          <w:color w:val="000000" w:themeColor="text1"/>
        </w:rPr>
        <w:tab/>
        <w:t>groep 3, 4 &amp; 5</w:t>
      </w:r>
    </w:p>
    <w:p w14:paraId="004F24D8" w14:textId="77777777" w:rsidR="00BE1568" w:rsidRPr="00FB5F81" w:rsidRDefault="00BE1568" w:rsidP="00BE1568">
      <w:pPr>
        <w:spacing w:line="240" w:lineRule="auto"/>
        <w:rPr>
          <w:rFonts w:ascii="Calibri" w:eastAsia="Calibri" w:hAnsi="Calibri" w:cs="Calibri"/>
          <w:color w:val="000000" w:themeColor="text1"/>
        </w:rPr>
      </w:pPr>
      <w:r w:rsidRPr="00FB5F81">
        <w:rPr>
          <w:rFonts w:ascii="Calibri" w:eastAsia="Calibri" w:hAnsi="Calibri" w:cs="Calibri"/>
          <w:color w:val="000000" w:themeColor="text1"/>
        </w:rPr>
        <w:t>Vrijdagmiddag:</w:t>
      </w:r>
      <w:r w:rsidRPr="00FB5F81">
        <w:rPr>
          <w:rFonts w:ascii="Calibri" w:eastAsia="Calibri" w:hAnsi="Calibri" w:cs="Calibri"/>
          <w:color w:val="000000" w:themeColor="text1"/>
        </w:rPr>
        <w:tab/>
      </w:r>
      <w:r w:rsidRPr="00FB5F81">
        <w:rPr>
          <w:rFonts w:ascii="Calibri" w:eastAsia="Calibri" w:hAnsi="Calibri" w:cs="Calibri"/>
          <w:color w:val="000000" w:themeColor="text1"/>
        </w:rPr>
        <w:tab/>
      </w:r>
      <w:r w:rsidRPr="00FB5F81">
        <w:rPr>
          <w:rFonts w:ascii="Calibri" w:eastAsia="Calibri" w:hAnsi="Calibri" w:cs="Calibri"/>
          <w:color w:val="000000" w:themeColor="text1"/>
        </w:rPr>
        <w:tab/>
        <w:t>groep 6, 7 &amp; 8</w:t>
      </w:r>
    </w:p>
    <w:p w14:paraId="77451F0C" w14:textId="77777777" w:rsidR="00BE1568" w:rsidRPr="00FB5F81" w:rsidRDefault="00BE1568" w:rsidP="00BE1568">
      <w:pPr>
        <w:spacing w:line="240" w:lineRule="auto"/>
        <w:rPr>
          <w:color w:val="000000" w:themeColor="text1"/>
        </w:rPr>
      </w:pPr>
    </w:p>
    <w:p w14:paraId="31C5127D" w14:textId="77777777" w:rsidR="00BE1568" w:rsidRPr="00FB5F81" w:rsidRDefault="00BE1568" w:rsidP="00BE1568">
      <w:pPr>
        <w:spacing w:line="240" w:lineRule="auto"/>
        <w:rPr>
          <w:rFonts w:asciiTheme="minorHAnsi" w:eastAsiaTheme="minorEastAsia" w:hAnsiTheme="minorHAnsi" w:cstheme="minorBidi"/>
          <w:color w:val="000000" w:themeColor="text1"/>
        </w:rPr>
      </w:pPr>
      <w:r w:rsidRPr="00FB5F81">
        <w:rPr>
          <w:rFonts w:asciiTheme="minorHAnsi" w:eastAsiaTheme="minorEastAsia" w:hAnsiTheme="minorHAnsi" w:cstheme="minorBidi"/>
          <w:color w:val="000000" w:themeColor="text1"/>
        </w:rPr>
        <w:t>Tot de kerstvakantie hebben de leerlingen van groep 3 bewegingsonderwijs op het plein of in het speellokaal op school.</w:t>
      </w:r>
    </w:p>
    <w:p w14:paraId="70630253" w14:textId="77777777" w:rsidR="00BE1568" w:rsidRPr="00FB5F81" w:rsidRDefault="00BE1568" w:rsidP="00BE1568">
      <w:pPr>
        <w:spacing w:line="240" w:lineRule="auto"/>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De</w:t>
      </w:r>
      <w:r w:rsidRPr="00FB5F81">
        <w:rPr>
          <w:rFonts w:asciiTheme="minorHAnsi" w:eastAsiaTheme="minorEastAsia" w:hAnsiTheme="minorHAnsi" w:cstheme="minorBidi"/>
          <w:color w:val="000000" w:themeColor="text1"/>
        </w:rPr>
        <w:t xml:space="preserve"> groepen 6, 7 en 8 </w:t>
      </w:r>
      <w:r>
        <w:rPr>
          <w:rFonts w:asciiTheme="minorHAnsi" w:eastAsiaTheme="minorEastAsia" w:hAnsiTheme="minorHAnsi" w:cstheme="minorBidi"/>
          <w:color w:val="000000" w:themeColor="text1"/>
        </w:rPr>
        <w:t xml:space="preserve">gaan op de maandagen </w:t>
      </w:r>
      <w:r w:rsidRPr="00FB5F81">
        <w:rPr>
          <w:rFonts w:asciiTheme="minorHAnsi" w:eastAsiaTheme="minorEastAsia" w:hAnsiTheme="minorHAnsi" w:cstheme="minorBidi"/>
          <w:color w:val="000000" w:themeColor="text1"/>
        </w:rPr>
        <w:t xml:space="preserve">zwemmen in de </w:t>
      </w:r>
      <w:proofErr w:type="spellStart"/>
      <w:r w:rsidRPr="00FB5F81">
        <w:rPr>
          <w:rFonts w:asciiTheme="minorHAnsi" w:eastAsiaTheme="minorEastAsia" w:hAnsiTheme="minorHAnsi" w:cstheme="minorBidi"/>
          <w:color w:val="000000" w:themeColor="text1"/>
        </w:rPr>
        <w:t>Bildtse</w:t>
      </w:r>
      <w:proofErr w:type="spellEnd"/>
      <w:r w:rsidRPr="00FB5F81">
        <w:rPr>
          <w:rFonts w:asciiTheme="minorHAnsi" w:eastAsiaTheme="minorEastAsia" w:hAnsiTheme="minorHAnsi" w:cstheme="minorBidi"/>
          <w:color w:val="000000" w:themeColor="text1"/>
        </w:rPr>
        <w:t xml:space="preserve"> Slag.</w:t>
      </w:r>
    </w:p>
    <w:p w14:paraId="215D1DD8" w14:textId="77777777" w:rsidR="00BE1568" w:rsidRPr="00FB5F81" w:rsidRDefault="00BE1568" w:rsidP="00BE1568">
      <w:pPr>
        <w:spacing w:line="240" w:lineRule="auto"/>
        <w:rPr>
          <w:color w:val="000000" w:themeColor="text1"/>
        </w:rPr>
      </w:pPr>
      <w:bookmarkStart w:id="0" w:name="h.30j0zll" w:colFirst="0" w:colLast="0"/>
      <w:bookmarkEnd w:id="0"/>
    </w:p>
    <w:p w14:paraId="0C4EAC55" w14:textId="77777777" w:rsidR="00BE1568" w:rsidRPr="00E563A4" w:rsidRDefault="00BE1568" w:rsidP="00BE1568">
      <w:pPr>
        <w:spacing w:line="240" w:lineRule="auto"/>
        <w:rPr>
          <w:rFonts w:asciiTheme="minorHAnsi" w:eastAsiaTheme="minorEastAsia" w:hAnsiTheme="minorHAnsi" w:cstheme="minorBidi"/>
          <w:b/>
          <w:bCs/>
          <w:color w:val="auto"/>
          <w:u w:val="single"/>
        </w:rPr>
      </w:pPr>
      <w:r w:rsidRPr="57F18434">
        <w:rPr>
          <w:rFonts w:asciiTheme="minorHAnsi" w:eastAsiaTheme="minorEastAsia" w:hAnsiTheme="minorHAnsi" w:cstheme="minorBidi"/>
          <w:b/>
          <w:bCs/>
          <w:color w:val="auto"/>
          <w:u w:val="single"/>
        </w:rPr>
        <w:t>Luizencontrole</w:t>
      </w:r>
    </w:p>
    <w:p w14:paraId="4135E995" w14:textId="77777777" w:rsidR="00BE1568" w:rsidRPr="005A6F01" w:rsidRDefault="00BE1568" w:rsidP="00BE1568">
      <w:pPr>
        <w:spacing w:line="240" w:lineRule="auto"/>
        <w:rPr>
          <w:rFonts w:asciiTheme="minorHAnsi" w:eastAsiaTheme="minorEastAsia" w:hAnsiTheme="minorHAnsi" w:cstheme="minorBidi"/>
          <w:color w:val="000000" w:themeColor="text1"/>
        </w:rPr>
      </w:pPr>
      <w:r w:rsidRPr="57F18434">
        <w:rPr>
          <w:rFonts w:asciiTheme="minorHAnsi" w:eastAsiaTheme="minorEastAsia" w:hAnsiTheme="minorHAnsi" w:cstheme="minorBidi"/>
          <w:color w:val="000000" w:themeColor="text1"/>
        </w:rPr>
        <w:t>Heeft uw kind luizen? We horen het graag. Dan kunnen we een luizencontrole inplannen.</w:t>
      </w:r>
    </w:p>
    <w:p w14:paraId="4C4ED584" w14:textId="77777777" w:rsidR="00BE1568" w:rsidRPr="005A6F01" w:rsidRDefault="00BE1568" w:rsidP="00BE1568">
      <w:pPr>
        <w:spacing w:line="240" w:lineRule="auto"/>
        <w:rPr>
          <w:rFonts w:asciiTheme="minorHAnsi" w:eastAsiaTheme="minorEastAsia" w:hAnsiTheme="minorHAnsi" w:cstheme="minorBidi"/>
          <w:color w:val="000000" w:themeColor="text1"/>
        </w:rPr>
      </w:pPr>
      <w:r w:rsidRPr="57F18434">
        <w:rPr>
          <w:rFonts w:asciiTheme="minorHAnsi" w:eastAsiaTheme="minorEastAsia" w:hAnsiTheme="minorHAnsi" w:cstheme="minorBidi"/>
          <w:color w:val="000000" w:themeColor="text1"/>
        </w:rPr>
        <w:t>Iedere woensdag na een vakantie vindt er sowieso een luizencontrole plaats door luizenouders. Worden er luizen of neten gevonden bij uw kind, dan krijgt u daarover een mail. In deze groep wordt de luizencontrole na twee weken herhaald.</w:t>
      </w:r>
    </w:p>
    <w:p w14:paraId="3D87E6A3" w14:textId="77777777" w:rsidR="00BE1568" w:rsidRDefault="00BE1568" w:rsidP="57F18434">
      <w:pPr>
        <w:spacing w:line="240" w:lineRule="auto"/>
        <w:contextualSpacing/>
        <w:rPr>
          <w:rFonts w:asciiTheme="minorHAnsi" w:eastAsiaTheme="minorEastAsia" w:hAnsiTheme="minorHAnsi" w:cstheme="minorBidi"/>
          <w:b/>
          <w:bCs/>
          <w:u w:val="single"/>
        </w:rPr>
      </w:pPr>
    </w:p>
    <w:p w14:paraId="1E47980B" w14:textId="77777777" w:rsidR="006045E2" w:rsidRDefault="006045E2" w:rsidP="57F18434">
      <w:pPr>
        <w:spacing w:line="240" w:lineRule="auto"/>
        <w:contextualSpacing/>
        <w:rPr>
          <w:rFonts w:asciiTheme="minorHAnsi" w:eastAsiaTheme="minorEastAsia" w:hAnsiTheme="minorHAnsi" w:cstheme="minorBidi"/>
          <w:b/>
          <w:bCs/>
          <w:u w:val="single"/>
        </w:rPr>
      </w:pPr>
    </w:p>
    <w:p w14:paraId="1E7A4CC6" w14:textId="7F35D67C" w:rsidR="006045E2" w:rsidRDefault="006045E2" w:rsidP="57F18434">
      <w:pPr>
        <w:spacing w:line="240" w:lineRule="auto"/>
        <w:contextualSpacing/>
        <w:rPr>
          <w:rFonts w:asciiTheme="minorHAnsi" w:eastAsiaTheme="minorEastAsia" w:hAnsiTheme="minorHAnsi" w:cstheme="minorBidi"/>
          <w:b/>
          <w:bCs/>
        </w:rPr>
      </w:pPr>
      <w:r w:rsidRPr="006045E2">
        <w:rPr>
          <w:rFonts w:asciiTheme="minorHAnsi" w:eastAsiaTheme="minorEastAsia" w:hAnsiTheme="minorHAnsi" w:cstheme="minorBidi"/>
          <w:b/>
          <w:bCs/>
        </w:rPr>
        <w:t>ONDERWIJS</w:t>
      </w:r>
    </w:p>
    <w:p w14:paraId="4F7253C6" w14:textId="77777777" w:rsidR="006045E2" w:rsidRPr="006045E2" w:rsidRDefault="006045E2" w:rsidP="57F18434">
      <w:pPr>
        <w:spacing w:line="240" w:lineRule="auto"/>
        <w:contextualSpacing/>
        <w:rPr>
          <w:rFonts w:asciiTheme="minorHAnsi" w:eastAsiaTheme="minorEastAsia" w:hAnsiTheme="minorHAnsi" w:cstheme="minorBidi"/>
          <w:b/>
          <w:bCs/>
        </w:rPr>
      </w:pPr>
    </w:p>
    <w:p w14:paraId="2A9445DC" w14:textId="3BA0AF85" w:rsidR="006F4FF0" w:rsidRPr="00864291" w:rsidRDefault="001309CA" w:rsidP="57F18434">
      <w:pPr>
        <w:spacing w:line="240" w:lineRule="auto"/>
        <w:contextualSpacing/>
        <w:rPr>
          <w:rFonts w:asciiTheme="minorHAnsi" w:eastAsiaTheme="minorEastAsia" w:hAnsiTheme="minorHAnsi" w:cstheme="minorBidi"/>
          <w:b/>
          <w:bCs/>
          <w:u w:val="single"/>
        </w:rPr>
      </w:pPr>
      <w:proofErr w:type="spellStart"/>
      <w:r>
        <w:rPr>
          <w:rFonts w:asciiTheme="minorHAnsi" w:eastAsiaTheme="minorEastAsia" w:hAnsiTheme="minorHAnsi" w:cstheme="minorBidi"/>
          <w:b/>
          <w:bCs/>
          <w:u w:val="single"/>
        </w:rPr>
        <w:t>O</w:t>
      </w:r>
      <w:r w:rsidR="57F18434" w:rsidRPr="57F18434">
        <w:rPr>
          <w:rFonts w:asciiTheme="minorHAnsi" w:eastAsiaTheme="minorEastAsia" w:hAnsiTheme="minorHAnsi" w:cstheme="minorBidi"/>
          <w:b/>
          <w:bCs/>
          <w:u w:val="single"/>
        </w:rPr>
        <w:t>.b.s.</w:t>
      </w:r>
      <w:proofErr w:type="spellEnd"/>
      <w:r w:rsidR="57F18434" w:rsidRPr="57F18434">
        <w:rPr>
          <w:rFonts w:asciiTheme="minorHAnsi" w:eastAsiaTheme="minorEastAsia" w:hAnsiTheme="minorHAnsi" w:cstheme="minorBidi"/>
          <w:b/>
          <w:bCs/>
          <w:u w:val="single"/>
        </w:rPr>
        <w:t xml:space="preserve"> ’t Fonnemint, missie en visie</w:t>
      </w:r>
    </w:p>
    <w:p w14:paraId="253946A8" w14:textId="77777777" w:rsidR="006F4FF0" w:rsidRPr="00EF32F0" w:rsidRDefault="57F18434" w:rsidP="57F18434">
      <w:pPr>
        <w:spacing w:line="240" w:lineRule="auto"/>
        <w:contextualSpacing/>
        <w:rPr>
          <w:rFonts w:asciiTheme="minorHAnsi" w:eastAsiaTheme="minorEastAsia" w:hAnsiTheme="minorHAnsi" w:cstheme="minorBidi"/>
          <w:i/>
          <w:iCs/>
        </w:rPr>
      </w:pPr>
      <w:r w:rsidRPr="57F18434">
        <w:rPr>
          <w:rFonts w:asciiTheme="minorHAnsi" w:eastAsiaTheme="minorEastAsia" w:hAnsiTheme="minorHAnsi" w:cstheme="minorBidi"/>
          <w:i/>
          <w:iCs/>
        </w:rPr>
        <w:t>“Ons onderwijs richt zich op:</w:t>
      </w:r>
    </w:p>
    <w:p w14:paraId="21585BD9" w14:textId="19D71F13" w:rsidR="006F4FF0" w:rsidRPr="00EF32F0" w:rsidRDefault="006F4FF0" w:rsidP="03886A77">
      <w:pPr>
        <w:spacing w:line="240" w:lineRule="auto"/>
        <w:ind w:left="720"/>
        <w:contextualSpacing/>
        <w:rPr>
          <w:rFonts w:asciiTheme="minorHAnsi" w:eastAsiaTheme="minorEastAsia" w:hAnsiTheme="minorHAnsi" w:cstheme="minorBidi"/>
          <w:i/>
          <w:iCs/>
        </w:rPr>
      </w:pPr>
      <w:r w:rsidRPr="03886A77">
        <w:rPr>
          <w:rFonts w:asciiTheme="minorHAnsi" w:eastAsiaTheme="minorEastAsia" w:hAnsiTheme="minorHAnsi" w:cstheme="minorBidi"/>
          <w:i/>
          <w:iCs/>
        </w:rPr>
        <w:t>-het geven van onderwijs op maat, zodat alle leerlingen van onze school zich zo goed mogelijk kunnen voorbereiden op het voor hun passend vervolgonderwijs.</w:t>
      </w:r>
    </w:p>
    <w:p w14:paraId="55C84BE1" w14:textId="6CCFEDC1" w:rsidR="006F4FF0" w:rsidRPr="00EF32F0" w:rsidRDefault="006F4FF0" w:rsidP="03886A77">
      <w:pPr>
        <w:spacing w:line="240" w:lineRule="auto"/>
        <w:ind w:left="720"/>
        <w:contextualSpacing/>
        <w:rPr>
          <w:rFonts w:asciiTheme="minorHAnsi" w:eastAsiaTheme="minorEastAsia" w:hAnsiTheme="minorHAnsi" w:cstheme="minorBidi"/>
          <w:i/>
          <w:iCs/>
        </w:rPr>
      </w:pPr>
      <w:r w:rsidRPr="03886A77">
        <w:rPr>
          <w:rFonts w:asciiTheme="minorHAnsi" w:eastAsiaTheme="minorEastAsia" w:hAnsiTheme="minorHAnsi" w:cstheme="minorBidi"/>
          <w:i/>
          <w:iCs/>
        </w:rPr>
        <w:t>-het beste uit ieder kind halen. We vinden kennis en vaardigheden zeer belangrijk en daarnaast hebben we ook oog voor de creativiteit van het kind en de omgang met anderen. We willen dat elk kind op ’t Fonnemint lekker in zijn vel zit en met plezier naar school gaat.</w:t>
      </w:r>
    </w:p>
    <w:p w14:paraId="0013CB7D" w14:textId="7FE0FB7A" w:rsidR="006F4FF0" w:rsidRPr="00EF32F0" w:rsidRDefault="006F4FF0" w:rsidP="03886A77">
      <w:pPr>
        <w:spacing w:line="240" w:lineRule="auto"/>
        <w:ind w:left="705"/>
        <w:contextualSpacing/>
        <w:rPr>
          <w:rFonts w:asciiTheme="minorHAnsi" w:eastAsiaTheme="minorEastAsia" w:hAnsiTheme="minorHAnsi" w:cstheme="minorBidi"/>
          <w:i/>
          <w:iCs/>
        </w:rPr>
      </w:pPr>
      <w:r w:rsidRPr="03886A77">
        <w:rPr>
          <w:rFonts w:asciiTheme="minorHAnsi" w:eastAsiaTheme="minorEastAsia" w:hAnsiTheme="minorHAnsi" w:cstheme="minorBidi"/>
          <w:i/>
          <w:iCs/>
        </w:rPr>
        <w:t>-een bijdrage leveren aan de ontwikkeling van onze kinderen, zodat ze later actieve, betrokken en zelfstandig denkende mensen worden.</w:t>
      </w:r>
    </w:p>
    <w:p w14:paraId="1272183C" w14:textId="751C7F2A" w:rsidR="006F4FF0" w:rsidRPr="00EF32F0" w:rsidRDefault="00864291" w:rsidP="03886A77">
      <w:pPr>
        <w:spacing w:line="240" w:lineRule="auto"/>
        <w:ind w:firstLine="705"/>
        <w:contextualSpacing/>
        <w:rPr>
          <w:rFonts w:asciiTheme="minorHAnsi" w:eastAsiaTheme="minorEastAsia" w:hAnsiTheme="minorHAnsi" w:cstheme="minorBidi"/>
          <w:i/>
          <w:iCs/>
        </w:rPr>
      </w:pPr>
      <w:r w:rsidRPr="03886A77">
        <w:rPr>
          <w:rFonts w:asciiTheme="minorHAnsi" w:eastAsiaTheme="minorEastAsia" w:hAnsiTheme="minorHAnsi" w:cstheme="minorBidi"/>
          <w:i/>
          <w:iCs/>
        </w:rPr>
        <w:t>-</w:t>
      </w:r>
      <w:r w:rsidR="006F4FF0" w:rsidRPr="03886A77">
        <w:rPr>
          <w:rFonts w:asciiTheme="minorHAnsi" w:eastAsiaTheme="minorEastAsia" w:hAnsiTheme="minorHAnsi" w:cstheme="minorBidi"/>
          <w:i/>
          <w:iCs/>
        </w:rPr>
        <w:t>een veelzijdige ontwikkeling van ieders talenten.</w:t>
      </w:r>
    </w:p>
    <w:p w14:paraId="3E187484" w14:textId="6147543C" w:rsidR="006F4FF0" w:rsidRPr="00EF32F0" w:rsidRDefault="006F4FF0" w:rsidP="03886A77">
      <w:pPr>
        <w:spacing w:line="240" w:lineRule="auto"/>
        <w:ind w:firstLine="705"/>
        <w:contextualSpacing/>
        <w:rPr>
          <w:rFonts w:asciiTheme="minorHAnsi" w:eastAsiaTheme="minorEastAsia" w:hAnsiTheme="minorHAnsi" w:cstheme="minorBidi"/>
          <w:i/>
          <w:iCs/>
        </w:rPr>
      </w:pPr>
      <w:r w:rsidRPr="03886A77">
        <w:rPr>
          <w:rFonts w:asciiTheme="minorHAnsi" w:eastAsiaTheme="minorEastAsia" w:hAnsiTheme="minorHAnsi" w:cstheme="minorBidi"/>
          <w:i/>
          <w:iCs/>
        </w:rPr>
        <w:t>-de geborgenheid en veiligheid van onze leerlingen.”</w:t>
      </w:r>
    </w:p>
    <w:p w14:paraId="4B3AAE5C" w14:textId="77777777" w:rsidR="006F4FF0" w:rsidRPr="00EF32F0" w:rsidRDefault="006F4FF0" w:rsidP="0053580D">
      <w:pPr>
        <w:spacing w:line="240" w:lineRule="auto"/>
        <w:contextualSpacing/>
        <w:rPr>
          <w:rFonts w:asciiTheme="minorHAnsi" w:hAnsiTheme="minorHAnsi"/>
          <w:i/>
        </w:rPr>
      </w:pPr>
    </w:p>
    <w:p w14:paraId="253FCED9" w14:textId="77777777" w:rsidR="006F4FF0" w:rsidRPr="00EF32F0" w:rsidRDefault="57F18434" w:rsidP="57F18434">
      <w:pPr>
        <w:spacing w:line="240" w:lineRule="auto"/>
        <w:contextualSpacing/>
        <w:rPr>
          <w:rFonts w:asciiTheme="minorHAnsi" w:eastAsiaTheme="minorEastAsia" w:hAnsiTheme="minorHAnsi" w:cstheme="minorBidi"/>
        </w:rPr>
      </w:pPr>
      <w:r w:rsidRPr="57F18434">
        <w:rPr>
          <w:rFonts w:asciiTheme="minorHAnsi" w:eastAsiaTheme="minorEastAsia" w:hAnsiTheme="minorHAnsi" w:cstheme="minorBidi"/>
        </w:rPr>
        <w:t>(Schoolplan 2015-2019)</w:t>
      </w:r>
    </w:p>
    <w:p w14:paraId="1BEF22FE" w14:textId="77777777" w:rsidR="006F4FF0" w:rsidRPr="00EF32F0" w:rsidRDefault="006F4FF0" w:rsidP="0053580D">
      <w:pPr>
        <w:spacing w:line="240" w:lineRule="auto"/>
        <w:contextualSpacing/>
        <w:rPr>
          <w:rFonts w:asciiTheme="minorHAnsi" w:hAnsiTheme="minorHAnsi"/>
          <w:i/>
        </w:rPr>
      </w:pPr>
    </w:p>
    <w:p w14:paraId="401E1AAD" w14:textId="4AA57D30" w:rsidR="006F4FF0" w:rsidRPr="00EF32F0" w:rsidRDefault="57F18434" w:rsidP="57F18434">
      <w:pPr>
        <w:spacing w:line="240" w:lineRule="auto"/>
        <w:contextualSpacing/>
        <w:rPr>
          <w:rFonts w:asciiTheme="minorHAnsi" w:eastAsiaTheme="minorEastAsia" w:hAnsiTheme="minorHAnsi" w:cstheme="minorBidi"/>
        </w:rPr>
      </w:pPr>
      <w:proofErr w:type="spellStart"/>
      <w:r w:rsidRPr="57F18434">
        <w:rPr>
          <w:rFonts w:asciiTheme="minorHAnsi" w:eastAsiaTheme="minorEastAsia" w:hAnsiTheme="minorHAnsi" w:cstheme="minorBidi"/>
        </w:rPr>
        <w:t>O.b.s.</w:t>
      </w:r>
      <w:proofErr w:type="spellEnd"/>
      <w:r w:rsidRPr="57F18434">
        <w:rPr>
          <w:rFonts w:asciiTheme="minorHAnsi" w:eastAsiaTheme="minorEastAsia" w:hAnsiTheme="minorHAnsi" w:cstheme="minorBidi"/>
        </w:rPr>
        <w:t xml:space="preserve"> ’t Fonnemint levert maatwerk, geeft persoonlijke aandacht en biedt veiligheid binnen de geborgenheid van het leerstofjaarklassensysteem. Met dat systeem onderscheiden we ons in een onderwijswereld die zoekt naar nieuwe manieren om de individuele leerling maximale aandacht te geven. Wij vinden dat wij dat kunnen door in het traditionele systeem</w:t>
      </w:r>
      <w:r w:rsidR="005114D5">
        <w:rPr>
          <w:rFonts w:asciiTheme="minorHAnsi" w:eastAsiaTheme="minorEastAsia" w:hAnsiTheme="minorHAnsi" w:cstheme="minorBidi"/>
        </w:rPr>
        <w:t>,</w:t>
      </w:r>
      <w:r w:rsidRPr="57F18434">
        <w:rPr>
          <w:rFonts w:asciiTheme="minorHAnsi" w:eastAsiaTheme="minorEastAsia" w:hAnsiTheme="minorHAnsi" w:cstheme="minorBidi"/>
        </w:rPr>
        <w:t xml:space="preserve"> binnen de veiligheid van de vaste groep</w:t>
      </w:r>
      <w:r w:rsidR="005114D5">
        <w:rPr>
          <w:rFonts w:asciiTheme="minorHAnsi" w:eastAsiaTheme="minorEastAsia" w:hAnsiTheme="minorHAnsi" w:cstheme="minorBidi"/>
        </w:rPr>
        <w:t>,</w:t>
      </w:r>
      <w:r w:rsidRPr="57F18434">
        <w:rPr>
          <w:rFonts w:asciiTheme="minorHAnsi" w:eastAsiaTheme="minorEastAsia" w:hAnsiTheme="minorHAnsi" w:cstheme="minorBidi"/>
        </w:rPr>
        <w:t xml:space="preserve"> te differentiëren </w:t>
      </w:r>
      <w:r w:rsidR="006345CA">
        <w:rPr>
          <w:rFonts w:asciiTheme="minorHAnsi" w:eastAsiaTheme="minorEastAsia" w:hAnsiTheme="minorHAnsi" w:cstheme="minorBidi"/>
        </w:rPr>
        <w:t>op</w:t>
      </w:r>
      <w:r w:rsidRPr="57F18434">
        <w:rPr>
          <w:rFonts w:asciiTheme="minorHAnsi" w:eastAsiaTheme="minorEastAsia" w:hAnsiTheme="minorHAnsi" w:cstheme="minorBidi"/>
        </w:rPr>
        <w:t xml:space="preserve"> niveau en talent.</w:t>
      </w:r>
    </w:p>
    <w:p w14:paraId="5DF245B9" w14:textId="77777777" w:rsidR="006F4FF0" w:rsidRPr="00EF32F0" w:rsidRDefault="57F18434" w:rsidP="57F18434">
      <w:pPr>
        <w:spacing w:line="240" w:lineRule="auto"/>
        <w:contextualSpacing/>
        <w:rPr>
          <w:rFonts w:asciiTheme="minorHAnsi" w:eastAsiaTheme="minorEastAsia" w:hAnsiTheme="minorHAnsi" w:cstheme="minorBidi"/>
        </w:rPr>
      </w:pPr>
      <w:r w:rsidRPr="57F18434">
        <w:rPr>
          <w:rFonts w:asciiTheme="minorHAnsi" w:eastAsiaTheme="minorEastAsia" w:hAnsiTheme="minorHAnsi" w:cstheme="minorBidi"/>
        </w:rPr>
        <w:t xml:space="preserve">“Kerndoelen” op ’t Fonnemint zijn: </w:t>
      </w:r>
    </w:p>
    <w:p w14:paraId="3269B31C" w14:textId="77777777" w:rsidR="006F4FF0" w:rsidRPr="00EF32F0" w:rsidRDefault="006F4FF0" w:rsidP="0053580D">
      <w:pPr>
        <w:spacing w:line="240" w:lineRule="auto"/>
        <w:contextualSpacing/>
        <w:rPr>
          <w:rFonts w:asciiTheme="minorHAnsi" w:hAnsiTheme="minorHAnsi"/>
        </w:rPr>
      </w:pPr>
    </w:p>
    <w:p w14:paraId="1C08F80A" w14:textId="77777777" w:rsidR="006F4FF0" w:rsidRPr="00EF32F0" w:rsidRDefault="006F4FF0" w:rsidP="57F18434">
      <w:pPr>
        <w:spacing w:line="240" w:lineRule="auto"/>
        <w:contextualSpacing/>
        <w:rPr>
          <w:rFonts w:asciiTheme="minorHAnsi" w:eastAsiaTheme="minorEastAsia" w:hAnsiTheme="minorHAnsi" w:cstheme="minorBidi"/>
        </w:rPr>
      </w:pPr>
      <w:r w:rsidRPr="57F18434">
        <w:rPr>
          <w:rFonts w:asciiTheme="minorHAnsi" w:eastAsiaTheme="minorEastAsia" w:hAnsiTheme="minorHAnsi" w:cstheme="minorBidi"/>
        </w:rPr>
        <w:t>-</w:t>
      </w:r>
      <w:r w:rsidRPr="00EF32F0">
        <w:rPr>
          <w:rFonts w:asciiTheme="minorHAnsi" w:hAnsiTheme="minorHAnsi"/>
        </w:rPr>
        <w:tab/>
      </w:r>
      <w:r w:rsidRPr="57F18434">
        <w:rPr>
          <w:rFonts w:asciiTheme="minorHAnsi" w:eastAsiaTheme="minorEastAsia" w:hAnsiTheme="minorHAnsi" w:cstheme="minorBidi"/>
        </w:rPr>
        <w:t>Veilig leren en leven</w:t>
      </w:r>
    </w:p>
    <w:p w14:paraId="1F205A52" w14:textId="77777777" w:rsidR="006F4FF0" w:rsidRPr="00EF32F0" w:rsidRDefault="00AB587A" w:rsidP="57F18434">
      <w:pPr>
        <w:spacing w:line="240" w:lineRule="auto"/>
        <w:contextualSpacing/>
        <w:rPr>
          <w:rFonts w:asciiTheme="minorHAnsi" w:eastAsiaTheme="minorEastAsia" w:hAnsiTheme="minorHAnsi" w:cstheme="minorBidi"/>
        </w:rPr>
      </w:pPr>
      <w:r w:rsidRPr="57F18434">
        <w:rPr>
          <w:rFonts w:asciiTheme="minorHAnsi" w:eastAsiaTheme="minorEastAsia" w:hAnsiTheme="minorHAnsi" w:cstheme="minorBidi"/>
        </w:rPr>
        <w:t>-</w:t>
      </w:r>
      <w:r w:rsidRPr="00EF32F0">
        <w:rPr>
          <w:rFonts w:asciiTheme="minorHAnsi" w:hAnsiTheme="minorHAnsi"/>
        </w:rPr>
        <w:tab/>
      </w:r>
      <w:r w:rsidRPr="57F18434">
        <w:rPr>
          <w:rFonts w:asciiTheme="minorHAnsi" w:eastAsiaTheme="minorEastAsia" w:hAnsiTheme="minorHAnsi" w:cstheme="minorBidi"/>
        </w:rPr>
        <w:t>S</w:t>
      </w:r>
      <w:r w:rsidR="006F4FF0" w:rsidRPr="57F18434">
        <w:rPr>
          <w:rFonts w:asciiTheme="minorHAnsi" w:eastAsiaTheme="minorEastAsia" w:hAnsiTheme="minorHAnsi" w:cstheme="minorBidi"/>
        </w:rPr>
        <w:t xml:space="preserve">amen werken, leren en leven, </w:t>
      </w:r>
    </w:p>
    <w:p w14:paraId="3735C897" w14:textId="77777777" w:rsidR="006F4FF0" w:rsidRPr="00EF32F0" w:rsidRDefault="006F4FF0" w:rsidP="57F18434">
      <w:pPr>
        <w:spacing w:line="240" w:lineRule="auto"/>
        <w:contextualSpacing/>
        <w:rPr>
          <w:rFonts w:asciiTheme="minorHAnsi" w:eastAsiaTheme="minorEastAsia" w:hAnsiTheme="minorHAnsi" w:cstheme="minorBidi"/>
        </w:rPr>
      </w:pPr>
      <w:r w:rsidRPr="57F18434">
        <w:rPr>
          <w:rFonts w:asciiTheme="minorHAnsi" w:eastAsiaTheme="minorEastAsia" w:hAnsiTheme="minorHAnsi" w:cstheme="minorBidi"/>
        </w:rPr>
        <w:t>-</w:t>
      </w:r>
      <w:r w:rsidRPr="00EF32F0">
        <w:rPr>
          <w:rFonts w:asciiTheme="minorHAnsi" w:hAnsiTheme="minorHAnsi"/>
        </w:rPr>
        <w:tab/>
      </w:r>
      <w:r w:rsidRPr="57F18434">
        <w:rPr>
          <w:rFonts w:asciiTheme="minorHAnsi" w:eastAsiaTheme="minorEastAsia" w:hAnsiTheme="minorHAnsi" w:cstheme="minorBidi"/>
        </w:rPr>
        <w:t xml:space="preserve">Zelfstandig werken en leren. </w:t>
      </w:r>
    </w:p>
    <w:p w14:paraId="255D29AA" w14:textId="79E7B026" w:rsidR="005901A0" w:rsidRDefault="005901A0" w:rsidP="006F4FF0">
      <w:pPr>
        <w:rPr>
          <w:rFonts w:asciiTheme="minorHAnsi" w:hAnsiTheme="minorHAnsi"/>
          <w:b/>
          <w:i/>
          <w:sz w:val="18"/>
          <w:szCs w:val="18"/>
          <w:u w:val="single"/>
        </w:rPr>
      </w:pPr>
    </w:p>
    <w:p w14:paraId="58F448E0" w14:textId="77777777" w:rsidR="00B839C8" w:rsidRPr="00864291" w:rsidRDefault="00B839C8" w:rsidP="006F4FF0">
      <w:pPr>
        <w:rPr>
          <w:rFonts w:asciiTheme="minorHAnsi" w:hAnsiTheme="minorHAnsi"/>
          <w:b/>
          <w:i/>
          <w:sz w:val="18"/>
          <w:szCs w:val="18"/>
          <w:u w:val="single"/>
        </w:rPr>
      </w:pPr>
    </w:p>
    <w:p w14:paraId="02142C50" w14:textId="77777777" w:rsidR="00EF32F0" w:rsidRPr="00864291" w:rsidRDefault="57F18434" w:rsidP="57F18434">
      <w:pPr>
        <w:autoSpaceDE w:val="0"/>
        <w:autoSpaceDN w:val="0"/>
        <w:adjustRightInd w:val="0"/>
        <w:spacing w:line="240" w:lineRule="auto"/>
        <w:contextualSpacing/>
        <w:rPr>
          <w:rFonts w:asciiTheme="minorHAnsi" w:eastAsiaTheme="minorEastAsia" w:hAnsiTheme="minorHAnsi" w:cstheme="minorBidi"/>
          <w:b/>
          <w:bCs/>
          <w:color w:val="000000" w:themeColor="text1"/>
          <w:u w:val="single"/>
        </w:rPr>
      </w:pPr>
      <w:r w:rsidRPr="57F18434">
        <w:rPr>
          <w:rFonts w:asciiTheme="minorHAnsi" w:eastAsiaTheme="minorEastAsia" w:hAnsiTheme="minorHAnsi" w:cstheme="minorBidi"/>
          <w:b/>
          <w:bCs/>
          <w:color w:val="000000" w:themeColor="text1"/>
          <w:u w:val="single"/>
        </w:rPr>
        <w:t>Fysieke en Sociale Veiligheid</w:t>
      </w:r>
    </w:p>
    <w:p w14:paraId="77891BEF" w14:textId="7CF93B8A" w:rsidR="00EF32F0" w:rsidRPr="00EF32F0" w:rsidRDefault="57F18434" w:rsidP="57F18434">
      <w:pPr>
        <w:spacing w:line="240" w:lineRule="auto"/>
        <w:contextualSpacing/>
        <w:rPr>
          <w:rFonts w:asciiTheme="minorHAnsi" w:eastAsiaTheme="minorEastAsia" w:hAnsiTheme="minorHAnsi" w:cstheme="minorBidi"/>
        </w:rPr>
      </w:pPr>
      <w:r w:rsidRPr="57F18434">
        <w:rPr>
          <w:rFonts w:asciiTheme="minorHAnsi" w:eastAsiaTheme="minorEastAsia" w:hAnsiTheme="minorHAnsi" w:cstheme="minorBidi"/>
        </w:rPr>
        <w:t>Kinderen horen zich op onze school veilig te kunnen ontwikkelen. Daarom zorgen wij voor een veilige omgeving. Een omgeving waarin geweld, pesten en intimidatie wordt aangepakt. Een omgeving ook waarin de fysieke veiligheid van kinderen gewaarborgd is en de kans op brand en ongelukken heel klein.</w:t>
      </w:r>
    </w:p>
    <w:p w14:paraId="62019456" w14:textId="77777777" w:rsidR="00EF32F0" w:rsidRPr="00EF32F0" w:rsidRDefault="00EF32F0" w:rsidP="00EF32F0">
      <w:pPr>
        <w:spacing w:line="240" w:lineRule="auto"/>
        <w:contextualSpacing/>
        <w:rPr>
          <w:rFonts w:asciiTheme="minorHAnsi" w:hAnsiTheme="minorHAnsi"/>
        </w:rPr>
      </w:pPr>
    </w:p>
    <w:p w14:paraId="71A49276" w14:textId="77777777" w:rsidR="00EF32F0" w:rsidRPr="00EF32F0" w:rsidRDefault="57F18434" w:rsidP="57F18434">
      <w:pPr>
        <w:spacing w:line="240" w:lineRule="auto"/>
        <w:contextualSpacing/>
        <w:rPr>
          <w:rFonts w:asciiTheme="minorHAnsi" w:eastAsiaTheme="minorEastAsia" w:hAnsiTheme="minorHAnsi" w:cstheme="minorBidi"/>
        </w:rPr>
      </w:pPr>
      <w:r w:rsidRPr="57F18434">
        <w:rPr>
          <w:rFonts w:asciiTheme="minorHAnsi" w:eastAsiaTheme="minorEastAsia" w:hAnsiTheme="minorHAnsi" w:cstheme="minorBidi"/>
        </w:rPr>
        <w:t xml:space="preserve">Veiligheid is een zaak van iedereen die bij de school betrokken is en namens de school optreedt: het schoolbestuur, de schoolleiding, leerkrachten en andere werknemers, leerlingen, ouders en vrijwilligers. </w:t>
      </w:r>
    </w:p>
    <w:p w14:paraId="5193B64C" w14:textId="77777777" w:rsidR="00EF32F0" w:rsidRPr="00EF32F0" w:rsidRDefault="00EF32F0" w:rsidP="00EF32F0">
      <w:pPr>
        <w:spacing w:line="240" w:lineRule="auto"/>
        <w:contextualSpacing/>
        <w:rPr>
          <w:rFonts w:asciiTheme="minorHAnsi" w:hAnsiTheme="minorHAnsi"/>
        </w:rPr>
      </w:pPr>
    </w:p>
    <w:p w14:paraId="2AC55E26" w14:textId="5C6BEEAC" w:rsidR="00EF32F0" w:rsidRPr="00EF32F0" w:rsidRDefault="57F18434" w:rsidP="57F18434">
      <w:pPr>
        <w:spacing w:line="240" w:lineRule="auto"/>
        <w:contextualSpacing/>
        <w:rPr>
          <w:rFonts w:asciiTheme="minorHAnsi" w:eastAsiaTheme="minorEastAsia" w:hAnsiTheme="minorHAnsi" w:cstheme="minorBidi"/>
        </w:rPr>
      </w:pPr>
      <w:r w:rsidRPr="57F18434">
        <w:rPr>
          <w:rFonts w:asciiTheme="minorHAnsi" w:eastAsiaTheme="minorEastAsia" w:hAnsiTheme="minorHAnsi" w:cstheme="minorBidi"/>
        </w:rPr>
        <w:t>Diverse plannen en protocollen binnen onze school vertellen hoe we de veiligheid van onze leerlingen borgen. Zo hebben we een bijvoorbeeld een ontruimingsplan en een borgingsdocument sociaal-emotionele veiligheid.</w:t>
      </w:r>
      <w:r w:rsidR="003F1AF2">
        <w:rPr>
          <w:rFonts w:asciiTheme="minorHAnsi" w:eastAsiaTheme="minorEastAsia" w:hAnsiTheme="minorHAnsi" w:cstheme="minorBidi"/>
        </w:rPr>
        <w:t xml:space="preserve"> Ook een</w:t>
      </w:r>
      <w:r w:rsidR="00247656">
        <w:rPr>
          <w:rFonts w:asciiTheme="minorHAnsi" w:eastAsiaTheme="minorEastAsia" w:hAnsiTheme="minorHAnsi" w:cstheme="minorBidi"/>
        </w:rPr>
        <w:t xml:space="preserve"> sociaal veiligheidsplan kunt u bij ons inzien evenals een RI&amp;E.</w:t>
      </w:r>
    </w:p>
    <w:p w14:paraId="70B997CA" w14:textId="77777777" w:rsidR="00EF32F0" w:rsidRPr="00EF32F0" w:rsidRDefault="00EF32F0" w:rsidP="00EF32F0">
      <w:pPr>
        <w:spacing w:line="240" w:lineRule="auto"/>
        <w:contextualSpacing/>
        <w:rPr>
          <w:rFonts w:asciiTheme="minorHAnsi" w:hAnsiTheme="minorHAnsi"/>
        </w:rPr>
      </w:pPr>
    </w:p>
    <w:p w14:paraId="1B01253C" w14:textId="77777777" w:rsidR="00EF32F0" w:rsidRDefault="57F18434" w:rsidP="57F18434">
      <w:pPr>
        <w:spacing w:line="240" w:lineRule="auto"/>
        <w:contextualSpacing/>
        <w:rPr>
          <w:rFonts w:asciiTheme="minorHAnsi" w:eastAsiaTheme="minorEastAsia" w:hAnsiTheme="minorHAnsi" w:cstheme="minorBidi"/>
        </w:rPr>
      </w:pPr>
      <w:r w:rsidRPr="57F18434">
        <w:rPr>
          <w:rFonts w:asciiTheme="minorHAnsi" w:eastAsiaTheme="minorEastAsia" w:hAnsiTheme="minorHAnsi" w:cstheme="minorBidi"/>
        </w:rPr>
        <w:t xml:space="preserve">Aan de sociale veiligheid werken we met onze leerlingen via de methode </w:t>
      </w:r>
      <w:r w:rsidRPr="57F18434">
        <w:rPr>
          <w:rFonts w:asciiTheme="minorHAnsi" w:eastAsiaTheme="minorEastAsia" w:hAnsiTheme="minorHAnsi" w:cstheme="minorBidi"/>
          <w:i/>
          <w:iCs/>
        </w:rPr>
        <w:t>Goed Gedaan</w:t>
      </w:r>
      <w:r w:rsidRPr="57F18434">
        <w:rPr>
          <w:rFonts w:asciiTheme="minorHAnsi" w:eastAsiaTheme="minorEastAsia" w:hAnsiTheme="minorHAnsi" w:cstheme="minorBidi"/>
        </w:rPr>
        <w:t xml:space="preserve"> en </w:t>
      </w:r>
      <w:r w:rsidRPr="57F18434">
        <w:rPr>
          <w:rFonts w:asciiTheme="minorHAnsi" w:eastAsiaTheme="minorEastAsia" w:hAnsiTheme="minorHAnsi" w:cstheme="minorBidi"/>
          <w:i/>
          <w:iCs/>
        </w:rPr>
        <w:t>Rots &amp; Water</w:t>
      </w:r>
      <w:r w:rsidRPr="57F18434">
        <w:rPr>
          <w:rFonts w:asciiTheme="minorHAnsi" w:eastAsiaTheme="minorEastAsia" w:hAnsiTheme="minorHAnsi" w:cstheme="minorBidi"/>
        </w:rPr>
        <w:t xml:space="preserve">. </w:t>
      </w:r>
      <w:r w:rsidRPr="57F18434">
        <w:rPr>
          <w:rFonts w:asciiTheme="minorHAnsi" w:eastAsiaTheme="minorEastAsia" w:hAnsiTheme="minorHAnsi" w:cstheme="minorBidi"/>
          <w:i/>
          <w:iCs/>
        </w:rPr>
        <w:t>Goed Gedaan</w:t>
      </w:r>
      <w:r w:rsidRPr="57F18434">
        <w:rPr>
          <w:rFonts w:asciiTheme="minorHAnsi" w:eastAsiaTheme="minorEastAsia" w:hAnsiTheme="minorHAnsi" w:cstheme="minorBidi"/>
        </w:rPr>
        <w:t xml:space="preserve"> bevat lessen die binnen de klas besproken worden. U krijgt hierover maandelijks een nieuwsbrief.</w:t>
      </w:r>
    </w:p>
    <w:p w14:paraId="15FE2439" w14:textId="77777777" w:rsidR="00EF32F0" w:rsidRDefault="57F18434" w:rsidP="57F18434">
      <w:pPr>
        <w:spacing w:line="240" w:lineRule="auto"/>
        <w:contextualSpacing/>
        <w:rPr>
          <w:rFonts w:asciiTheme="minorHAnsi" w:eastAsiaTheme="minorEastAsia" w:hAnsiTheme="minorHAnsi" w:cstheme="minorBidi"/>
        </w:rPr>
      </w:pPr>
      <w:r w:rsidRPr="57F18434">
        <w:rPr>
          <w:rFonts w:asciiTheme="minorHAnsi" w:eastAsiaTheme="minorEastAsia" w:hAnsiTheme="minorHAnsi" w:cstheme="minorBidi"/>
          <w:i/>
          <w:iCs/>
        </w:rPr>
        <w:t>Rots &amp; Water</w:t>
      </w:r>
      <w:r w:rsidRPr="57F18434">
        <w:rPr>
          <w:rFonts w:asciiTheme="minorHAnsi" w:eastAsiaTheme="minorEastAsia" w:hAnsiTheme="minorHAnsi" w:cstheme="minorBidi"/>
        </w:rPr>
        <w:t xml:space="preserve"> is een </w:t>
      </w:r>
      <w:proofErr w:type="spellStart"/>
      <w:r w:rsidRPr="57F18434">
        <w:rPr>
          <w:rFonts w:asciiTheme="minorHAnsi" w:eastAsiaTheme="minorEastAsia" w:hAnsiTheme="minorHAnsi" w:cstheme="minorBidi"/>
        </w:rPr>
        <w:t>psycho</w:t>
      </w:r>
      <w:proofErr w:type="spellEnd"/>
      <w:r w:rsidRPr="57F18434">
        <w:rPr>
          <w:rFonts w:asciiTheme="minorHAnsi" w:eastAsiaTheme="minorEastAsia" w:hAnsiTheme="minorHAnsi" w:cstheme="minorBidi"/>
        </w:rPr>
        <w:t>-fysieke training. Al spelenderwijs en via fysieke oefeningen worden sociale vaardigheden aangeleerd. De actieve momenten worden afgewisseld met momenten van zelfreflectie, kringgesprek en verwerkingsopdrachten.</w:t>
      </w:r>
    </w:p>
    <w:p w14:paraId="51C065BD" w14:textId="77777777" w:rsidR="0005235B" w:rsidRDefault="0005235B" w:rsidP="00EF32F0">
      <w:pPr>
        <w:spacing w:line="240" w:lineRule="auto"/>
        <w:contextualSpacing/>
        <w:rPr>
          <w:rFonts w:asciiTheme="minorHAnsi" w:hAnsiTheme="minorHAnsi"/>
        </w:rPr>
      </w:pPr>
    </w:p>
    <w:p w14:paraId="5D0BE4FE" w14:textId="07E4941D" w:rsidR="0005235B" w:rsidRDefault="57F18434" w:rsidP="57F18434">
      <w:pPr>
        <w:spacing w:line="240" w:lineRule="auto"/>
        <w:contextualSpacing/>
        <w:rPr>
          <w:rFonts w:asciiTheme="minorHAnsi" w:eastAsiaTheme="minorEastAsia" w:hAnsiTheme="minorHAnsi" w:cstheme="minorBidi"/>
        </w:rPr>
      </w:pPr>
      <w:r w:rsidRPr="57F18434">
        <w:rPr>
          <w:rFonts w:asciiTheme="minorHAnsi" w:eastAsiaTheme="minorEastAsia" w:hAnsiTheme="minorHAnsi" w:cstheme="minorBidi"/>
        </w:rPr>
        <w:t xml:space="preserve">Onze school heeft het vignet </w:t>
      </w:r>
      <w:r w:rsidRPr="57F18434">
        <w:rPr>
          <w:rFonts w:asciiTheme="minorHAnsi" w:eastAsiaTheme="minorEastAsia" w:hAnsiTheme="minorHAnsi" w:cstheme="minorBidi"/>
          <w:b/>
          <w:bCs/>
        </w:rPr>
        <w:t>De Gezonde School</w:t>
      </w:r>
      <w:r w:rsidRPr="57F18434">
        <w:rPr>
          <w:rFonts w:asciiTheme="minorHAnsi" w:eastAsiaTheme="minorEastAsia" w:hAnsiTheme="minorHAnsi" w:cstheme="minorBidi"/>
        </w:rPr>
        <w:t xml:space="preserve"> van de GGD vanwege de inzet op het gebied van de sociale veiligheid. Tevens heeft ’t Fonnemint het label </w:t>
      </w:r>
      <w:proofErr w:type="spellStart"/>
      <w:r w:rsidR="00FF52A0">
        <w:rPr>
          <w:rFonts w:asciiTheme="minorHAnsi" w:eastAsiaTheme="minorEastAsia" w:hAnsiTheme="minorHAnsi" w:cstheme="minorBidi"/>
          <w:b/>
          <w:bCs/>
        </w:rPr>
        <w:t>Verkeers</w:t>
      </w:r>
      <w:r w:rsidR="007F6991">
        <w:rPr>
          <w:rFonts w:asciiTheme="minorHAnsi" w:eastAsiaTheme="minorEastAsia" w:hAnsiTheme="minorHAnsi" w:cstheme="minorBidi"/>
          <w:b/>
          <w:bCs/>
        </w:rPr>
        <w:t>a</w:t>
      </w:r>
      <w:r w:rsidR="00FF52A0">
        <w:rPr>
          <w:rFonts w:asciiTheme="minorHAnsi" w:eastAsiaTheme="minorEastAsia" w:hAnsiTheme="minorHAnsi" w:cstheme="minorBidi"/>
          <w:b/>
          <w:bCs/>
        </w:rPr>
        <w:t>ctieve</w:t>
      </w:r>
      <w:proofErr w:type="spellEnd"/>
      <w:r w:rsidR="007F6991">
        <w:rPr>
          <w:rFonts w:asciiTheme="minorHAnsi" w:eastAsiaTheme="minorEastAsia" w:hAnsiTheme="minorHAnsi" w:cstheme="minorBidi"/>
          <w:b/>
          <w:bCs/>
        </w:rPr>
        <w:t xml:space="preserve"> School</w:t>
      </w:r>
      <w:r w:rsidRPr="57F18434">
        <w:rPr>
          <w:rFonts w:asciiTheme="minorHAnsi" w:eastAsiaTheme="minorEastAsia" w:hAnsiTheme="minorHAnsi" w:cstheme="minorBidi"/>
        </w:rPr>
        <w:t xml:space="preserve"> van VVN vanwege onze talrijke activiteiten die de verkeersveiligheid bevorderen.</w:t>
      </w:r>
    </w:p>
    <w:p w14:paraId="0654A1AC" w14:textId="0A8DAEBE" w:rsidR="004C056B" w:rsidRDefault="004C056B" w:rsidP="0068363F">
      <w:pPr>
        <w:spacing w:line="240" w:lineRule="auto"/>
        <w:contextualSpacing/>
        <w:rPr>
          <w:rFonts w:asciiTheme="minorHAnsi" w:hAnsiTheme="minorHAnsi"/>
        </w:rPr>
      </w:pPr>
    </w:p>
    <w:p w14:paraId="3C0B5421" w14:textId="43F1F8B9" w:rsidR="004C056B" w:rsidRPr="00A47598" w:rsidRDefault="00A47598" w:rsidP="0068363F">
      <w:pPr>
        <w:spacing w:line="240" w:lineRule="auto"/>
        <w:rPr>
          <w:rFonts w:asciiTheme="minorHAnsi" w:eastAsiaTheme="minorEastAsia" w:hAnsiTheme="minorHAnsi" w:cstheme="minorHAnsi"/>
          <w:b/>
          <w:bCs/>
          <w:color w:val="000000" w:themeColor="text1"/>
          <w:u w:val="single"/>
        </w:rPr>
      </w:pPr>
      <w:r w:rsidRPr="00A47598">
        <w:rPr>
          <w:rFonts w:asciiTheme="minorHAnsi" w:eastAsiaTheme="minorEastAsia" w:hAnsiTheme="minorHAnsi" w:cstheme="minorHAnsi"/>
          <w:b/>
          <w:bCs/>
          <w:color w:val="000000" w:themeColor="text1"/>
          <w:u w:val="single"/>
        </w:rPr>
        <w:t>Didactisch handelen en EDI</w:t>
      </w:r>
    </w:p>
    <w:p w14:paraId="02392DFA" w14:textId="77777777" w:rsidR="00A47598" w:rsidRPr="00A47598" w:rsidRDefault="00A47598" w:rsidP="0068363F">
      <w:pPr>
        <w:spacing w:line="240" w:lineRule="auto"/>
        <w:rPr>
          <w:rFonts w:asciiTheme="minorHAnsi" w:hAnsiTheme="minorHAnsi" w:cstheme="minorHAnsi"/>
        </w:rPr>
      </w:pPr>
    </w:p>
    <w:p w14:paraId="6E1E29B6" w14:textId="77777777" w:rsidR="003F6CC4" w:rsidRDefault="00A47598" w:rsidP="0068363F">
      <w:pPr>
        <w:spacing w:line="240" w:lineRule="auto"/>
        <w:rPr>
          <w:rFonts w:asciiTheme="minorHAnsi" w:hAnsiTheme="minorHAnsi" w:cstheme="minorHAnsi"/>
        </w:rPr>
      </w:pPr>
      <w:r w:rsidRPr="00A47598">
        <w:rPr>
          <w:rFonts w:asciiTheme="minorHAnsi" w:hAnsiTheme="minorHAnsi" w:cstheme="minorHAnsi"/>
        </w:rPr>
        <w:t>D</w:t>
      </w:r>
      <w:r w:rsidRPr="00A47598">
        <w:rPr>
          <w:rFonts w:asciiTheme="minorHAnsi" w:hAnsiTheme="minorHAnsi" w:cstheme="minorHAnsi"/>
        </w:rPr>
        <w:t>idactisch handelen sluit aan bij de onderwijsbehoeften van de kinderen. Dit betekent dat wij tijdens onze dagelijkse lessen, differentiëren in tijd, aanbod, instructie en verwerking. We zorgen dat de werksfeer taakgericht is, de inrichting van de onderwijstijd effectief is en dat we kinderen cyclisch volgen in hun ontwikkeling en hierop dagelijks anticiperen.</w:t>
      </w:r>
    </w:p>
    <w:p w14:paraId="6A0E8F93" w14:textId="20C4376D" w:rsidR="004C056B" w:rsidRDefault="57F18434" w:rsidP="0068363F">
      <w:pPr>
        <w:spacing w:line="240" w:lineRule="auto"/>
        <w:rPr>
          <w:rFonts w:asciiTheme="minorHAnsi" w:eastAsiaTheme="minorEastAsia" w:hAnsiTheme="minorHAnsi" w:cstheme="minorBidi"/>
          <w:color w:val="000000" w:themeColor="text1"/>
        </w:rPr>
      </w:pPr>
      <w:r w:rsidRPr="00A47598">
        <w:rPr>
          <w:rFonts w:asciiTheme="minorHAnsi" w:eastAsiaTheme="minorEastAsia" w:hAnsiTheme="minorHAnsi" w:cstheme="minorHAnsi"/>
          <w:color w:val="000000" w:themeColor="text1"/>
        </w:rPr>
        <w:t xml:space="preserve">Op onze </w:t>
      </w:r>
      <w:r w:rsidRPr="57F18434">
        <w:rPr>
          <w:rFonts w:asciiTheme="minorHAnsi" w:eastAsiaTheme="minorEastAsia" w:hAnsiTheme="minorHAnsi" w:cstheme="minorBidi"/>
          <w:color w:val="000000" w:themeColor="text1"/>
        </w:rPr>
        <w:t xml:space="preserve">school is de instructiefase een belangrijk </w:t>
      </w:r>
      <w:r w:rsidR="003F6CC4">
        <w:rPr>
          <w:rFonts w:asciiTheme="minorHAnsi" w:eastAsiaTheme="minorEastAsia" w:hAnsiTheme="minorHAnsi" w:cstheme="minorBidi"/>
          <w:color w:val="000000" w:themeColor="text1"/>
        </w:rPr>
        <w:t>onder</w:t>
      </w:r>
      <w:r w:rsidRPr="57F18434">
        <w:rPr>
          <w:rFonts w:asciiTheme="minorHAnsi" w:eastAsiaTheme="minorEastAsia" w:hAnsiTheme="minorHAnsi" w:cstheme="minorBidi"/>
          <w:color w:val="000000" w:themeColor="text1"/>
        </w:rPr>
        <w:t xml:space="preserve">deel van de les. Tijdens deze fase helpt de leerkracht de leerlingen om zich de stof stapsgewijs en actief eigen te maken. Deze methode zorgt voor succeservaringen bij de leerlingen. </w:t>
      </w:r>
    </w:p>
    <w:p w14:paraId="4BA6E2ED" w14:textId="52968725" w:rsidR="004C056B" w:rsidRDefault="57F18434" w:rsidP="0068363F">
      <w:pPr>
        <w:spacing w:line="240" w:lineRule="auto"/>
        <w:rPr>
          <w:rFonts w:asciiTheme="minorHAnsi" w:eastAsiaTheme="minorEastAsia" w:hAnsiTheme="minorHAnsi" w:cstheme="minorBidi"/>
          <w:color w:val="000000" w:themeColor="text1"/>
        </w:rPr>
      </w:pPr>
      <w:r w:rsidRPr="57F18434">
        <w:rPr>
          <w:rFonts w:asciiTheme="minorHAnsi" w:eastAsiaTheme="minorEastAsia" w:hAnsiTheme="minorHAnsi" w:cstheme="minorBidi"/>
          <w:color w:val="000000" w:themeColor="text1"/>
        </w:rPr>
        <w:t>Samengevat zijn de volgende fases te herkennen in iedere les: ik (de leerkracht) doe het voor, wij doen het samen, jij doet het zelf. We ontwikkelen ons richting het instructiemodel dat EDI heet: Expliciete Directe Instructie.</w:t>
      </w:r>
      <w:r w:rsidR="00486E71">
        <w:rPr>
          <w:rFonts w:asciiTheme="minorHAnsi" w:eastAsiaTheme="minorEastAsia" w:hAnsiTheme="minorHAnsi" w:cstheme="minorBidi"/>
          <w:color w:val="000000" w:themeColor="text1"/>
        </w:rPr>
        <w:t xml:space="preserve"> Het model kenmerkt zich door het herhaaldelijk controleren van begrip.</w:t>
      </w:r>
    </w:p>
    <w:p w14:paraId="5C5C86D9" w14:textId="77777777" w:rsidR="004C056B" w:rsidRDefault="004C056B" w:rsidP="0068363F">
      <w:pPr>
        <w:spacing w:line="240" w:lineRule="auto"/>
        <w:rPr>
          <w:rFonts w:asciiTheme="minorHAnsi" w:hAnsiTheme="minorHAnsi"/>
          <w:color w:val="000000" w:themeColor="text1"/>
        </w:rPr>
      </w:pPr>
    </w:p>
    <w:p w14:paraId="4223691E" w14:textId="3D27095E" w:rsidR="004C056B" w:rsidRPr="00B67DBF" w:rsidRDefault="57F18434" w:rsidP="0068363F">
      <w:pPr>
        <w:spacing w:line="240" w:lineRule="auto"/>
        <w:rPr>
          <w:rFonts w:asciiTheme="minorHAnsi" w:eastAsiaTheme="minorEastAsia" w:hAnsiTheme="minorHAnsi" w:cstheme="minorBidi"/>
          <w:b/>
          <w:bCs/>
          <w:color w:val="000000" w:themeColor="text1"/>
        </w:rPr>
      </w:pPr>
      <w:r w:rsidRPr="00B67DBF">
        <w:rPr>
          <w:rFonts w:asciiTheme="minorHAnsi" w:eastAsiaTheme="minorEastAsia" w:hAnsiTheme="minorHAnsi" w:cstheme="minorBidi"/>
          <w:b/>
          <w:bCs/>
          <w:color w:val="000000" w:themeColor="text1"/>
        </w:rPr>
        <w:t xml:space="preserve">Digitale verwerking en </w:t>
      </w:r>
      <w:proofErr w:type="spellStart"/>
      <w:r w:rsidRPr="00B67DBF">
        <w:rPr>
          <w:rFonts w:asciiTheme="minorHAnsi" w:eastAsiaTheme="minorEastAsia" w:hAnsiTheme="minorHAnsi" w:cstheme="minorBidi"/>
          <w:b/>
          <w:bCs/>
          <w:color w:val="000000" w:themeColor="text1"/>
        </w:rPr>
        <w:t>Snappet</w:t>
      </w:r>
      <w:proofErr w:type="spellEnd"/>
    </w:p>
    <w:p w14:paraId="64AE0A1F" w14:textId="7767BB17" w:rsidR="004C056B" w:rsidRDefault="57F18434" w:rsidP="0068363F">
      <w:pPr>
        <w:spacing w:line="240" w:lineRule="auto"/>
        <w:rPr>
          <w:rFonts w:asciiTheme="minorHAnsi" w:eastAsiaTheme="minorEastAsia" w:hAnsiTheme="minorHAnsi" w:cstheme="minorBidi"/>
          <w:color w:val="000000" w:themeColor="text1"/>
        </w:rPr>
      </w:pPr>
      <w:r w:rsidRPr="57F18434">
        <w:rPr>
          <w:rFonts w:asciiTheme="minorHAnsi" w:eastAsiaTheme="minorEastAsia" w:hAnsiTheme="minorHAnsi" w:cstheme="minorBidi"/>
          <w:color w:val="000000" w:themeColor="text1"/>
        </w:rPr>
        <w:t xml:space="preserve">Voor de zelfstandige verwerking van rekenen, taal en spelling gebruiken we vanaf groep 4 het digitale portaal </w:t>
      </w:r>
      <w:proofErr w:type="spellStart"/>
      <w:r w:rsidRPr="57F18434">
        <w:rPr>
          <w:rFonts w:asciiTheme="minorHAnsi" w:eastAsiaTheme="minorEastAsia" w:hAnsiTheme="minorHAnsi" w:cstheme="minorBidi"/>
          <w:color w:val="000000" w:themeColor="text1"/>
        </w:rPr>
        <w:t>Snappet</w:t>
      </w:r>
      <w:proofErr w:type="spellEnd"/>
      <w:r w:rsidRPr="57F18434">
        <w:rPr>
          <w:rFonts w:asciiTheme="minorHAnsi" w:eastAsiaTheme="minorEastAsia" w:hAnsiTheme="minorHAnsi" w:cstheme="minorBidi"/>
          <w:color w:val="000000" w:themeColor="text1"/>
        </w:rPr>
        <w:t>. Op een iPad maken de kinderen de opdrachten die bij de methode horen. Deze manier van werken is adaptief: ze past zich aan het niveau van de leerlingen aan.</w:t>
      </w:r>
    </w:p>
    <w:p w14:paraId="618160F5" w14:textId="605D641B" w:rsidR="003F7DC6" w:rsidRDefault="57F18434" w:rsidP="0068363F">
      <w:pPr>
        <w:spacing w:line="240" w:lineRule="auto"/>
        <w:rPr>
          <w:rFonts w:asciiTheme="minorHAnsi" w:eastAsiaTheme="minorEastAsia" w:hAnsiTheme="minorHAnsi" w:cstheme="minorBidi"/>
          <w:color w:val="000000" w:themeColor="text1"/>
        </w:rPr>
      </w:pPr>
      <w:r w:rsidRPr="57F18434">
        <w:rPr>
          <w:rFonts w:asciiTheme="minorHAnsi" w:eastAsiaTheme="minorEastAsia" w:hAnsiTheme="minorHAnsi" w:cstheme="minorBidi"/>
          <w:color w:val="000000" w:themeColor="text1"/>
        </w:rPr>
        <w:t>De toetsen maken de leerlingen gewoon op papier.</w:t>
      </w:r>
    </w:p>
    <w:p w14:paraId="638CF4F7" w14:textId="3FA46C68" w:rsidR="004C056B" w:rsidRDefault="57F18434" w:rsidP="0068363F">
      <w:pPr>
        <w:spacing w:line="240" w:lineRule="auto"/>
        <w:rPr>
          <w:rFonts w:asciiTheme="minorHAnsi" w:eastAsiaTheme="minorEastAsia" w:hAnsiTheme="minorHAnsi" w:cstheme="minorBidi"/>
          <w:color w:val="000000" w:themeColor="text1"/>
        </w:rPr>
      </w:pPr>
      <w:r w:rsidRPr="57F18434">
        <w:rPr>
          <w:rFonts w:asciiTheme="minorHAnsi" w:eastAsiaTheme="minorEastAsia" w:hAnsiTheme="minorHAnsi" w:cstheme="minorBidi"/>
          <w:color w:val="000000" w:themeColor="text1"/>
        </w:rPr>
        <w:t>Met ingang van het schooljaar 2018-2019 gebruiken alle leerlingen een iPad van de school. Dit medium biedt veel mogelijkheden om een uitgebreider en aantrekkelijker onderwijsaanbod te creëren, zoals het maken van werkstukken</w:t>
      </w:r>
      <w:r w:rsidR="00F67523">
        <w:rPr>
          <w:rFonts w:asciiTheme="minorHAnsi" w:eastAsiaTheme="minorEastAsia" w:hAnsiTheme="minorHAnsi" w:cstheme="minorBidi"/>
          <w:color w:val="000000" w:themeColor="text1"/>
        </w:rPr>
        <w:t xml:space="preserve"> en presentaties of</w:t>
      </w:r>
      <w:r w:rsidRPr="57F18434">
        <w:rPr>
          <w:rFonts w:asciiTheme="minorHAnsi" w:eastAsiaTheme="minorEastAsia" w:hAnsiTheme="minorHAnsi" w:cstheme="minorBidi"/>
          <w:color w:val="000000" w:themeColor="text1"/>
        </w:rPr>
        <w:t xml:space="preserve"> programmeren</w:t>
      </w:r>
      <w:r w:rsidR="00F67523">
        <w:rPr>
          <w:rFonts w:asciiTheme="minorHAnsi" w:eastAsiaTheme="minorEastAsia" w:hAnsiTheme="minorHAnsi" w:cstheme="minorBidi"/>
          <w:color w:val="000000" w:themeColor="text1"/>
        </w:rPr>
        <w:t xml:space="preserve"> en het maken/mont</w:t>
      </w:r>
      <w:r w:rsidR="005F2CFD">
        <w:rPr>
          <w:rFonts w:asciiTheme="minorHAnsi" w:eastAsiaTheme="minorEastAsia" w:hAnsiTheme="minorHAnsi" w:cstheme="minorBidi"/>
          <w:color w:val="000000" w:themeColor="text1"/>
        </w:rPr>
        <w:t>e</w:t>
      </w:r>
      <w:r w:rsidR="00F67523">
        <w:rPr>
          <w:rFonts w:asciiTheme="minorHAnsi" w:eastAsiaTheme="minorEastAsia" w:hAnsiTheme="minorHAnsi" w:cstheme="minorBidi"/>
          <w:color w:val="000000" w:themeColor="text1"/>
        </w:rPr>
        <w:t>ren van filmpjes</w:t>
      </w:r>
      <w:r w:rsidRPr="57F18434">
        <w:rPr>
          <w:rFonts w:asciiTheme="minorHAnsi" w:eastAsiaTheme="minorEastAsia" w:hAnsiTheme="minorHAnsi" w:cstheme="minorBidi"/>
          <w:color w:val="000000" w:themeColor="text1"/>
        </w:rPr>
        <w:t>.</w:t>
      </w:r>
    </w:p>
    <w:p w14:paraId="21DF98BE" w14:textId="19F36507" w:rsidR="00B828A7" w:rsidRPr="00B67DBF" w:rsidRDefault="00B828A7" w:rsidP="0068363F">
      <w:pPr>
        <w:spacing w:line="240" w:lineRule="auto"/>
        <w:rPr>
          <w:rFonts w:asciiTheme="minorHAnsi" w:eastAsiaTheme="minorEastAsia" w:hAnsiTheme="minorHAnsi" w:cstheme="minorBidi"/>
          <w:color w:val="000000" w:themeColor="text1"/>
        </w:rPr>
      </w:pPr>
    </w:p>
    <w:p w14:paraId="29777345" w14:textId="1A66696A" w:rsidR="00B828A7" w:rsidRDefault="00860681" w:rsidP="0068363F">
      <w:pPr>
        <w:spacing w:line="240" w:lineRule="auto"/>
        <w:rPr>
          <w:rFonts w:asciiTheme="minorHAnsi" w:eastAsiaTheme="minorEastAsia" w:hAnsiTheme="minorHAnsi" w:cstheme="minorBidi"/>
          <w:b/>
          <w:color w:val="000000" w:themeColor="text1"/>
          <w:u w:val="single"/>
        </w:rPr>
      </w:pPr>
      <w:r w:rsidRPr="00B67DBF">
        <w:rPr>
          <w:rFonts w:asciiTheme="minorHAnsi" w:eastAsiaTheme="minorEastAsia" w:hAnsiTheme="minorHAnsi" w:cstheme="minorBidi"/>
          <w:b/>
          <w:color w:val="000000" w:themeColor="text1"/>
        </w:rPr>
        <w:t>Kleuteronderwijs</w:t>
      </w:r>
    </w:p>
    <w:p w14:paraId="021FE294" w14:textId="77777777" w:rsidR="009265F5" w:rsidRDefault="009265F5" w:rsidP="009265F5">
      <w:pPr>
        <w:spacing w:line="240" w:lineRule="auto"/>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De sociaal-emotionele ontwikkeling is de rode draad bij alles wat wij doen. Alleen vanuit een basis van zelfvertrouwen en welbevinden, komen de kinderen tot leren.</w:t>
      </w:r>
    </w:p>
    <w:p w14:paraId="663F13B3" w14:textId="0D2F5C06" w:rsidR="00860681" w:rsidRDefault="00860681" w:rsidP="0068363F">
      <w:pPr>
        <w:spacing w:line="240" w:lineRule="auto"/>
        <w:rPr>
          <w:rFonts w:asciiTheme="minorHAnsi" w:eastAsiaTheme="minorEastAsia" w:hAnsiTheme="minorHAnsi" w:cstheme="minorBidi"/>
          <w:color w:val="000000" w:themeColor="text1"/>
        </w:rPr>
      </w:pPr>
      <w:r w:rsidRPr="00860681">
        <w:rPr>
          <w:rFonts w:asciiTheme="minorHAnsi" w:eastAsiaTheme="minorEastAsia" w:hAnsiTheme="minorHAnsi" w:cstheme="minorBidi"/>
          <w:color w:val="000000" w:themeColor="text1"/>
        </w:rPr>
        <w:t xml:space="preserve">In </w:t>
      </w:r>
      <w:r w:rsidR="00BA2596">
        <w:rPr>
          <w:rFonts w:asciiTheme="minorHAnsi" w:eastAsiaTheme="minorEastAsia" w:hAnsiTheme="minorHAnsi" w:cstheme="minorBidi"/>
          <w:color w:val="000000" w:themeColor="text1"/>
        </w:rPr>
        <w:t xml:space="preserve">de groepen 1-2 werken we </w:t>
      </w:r>
      <w:r w:rsidR="00E6233B">
        <w:rPr>
          <w:rFonts w:asciiTheme="minorHAnsi" w:eastAsiaTheme="minorEastAsia" w:hAnsiTheme="minorHAnsi" w:cstheme="minorBidi"/>
          <w:color w:val="000000" w:themeColor="text1"/>
        </w:rPr>
        <w:t xml:space="preserve">veel </w:t>
      </w:r>
      <w:r w:rsidR="00BA2596">
        <w:rPr>
          <w:rFonts w:asciiTheme="minorHAnsi" w:eastAsiaTheme="minorEastAsia" w:hAnsiTheme="minorHAnsi" w:cstheme="minorBidi"/>
          <w:color w:val="000000" w:themeColor="text1"/>
        </w:rPr>
        <w:t>vanuit de</w:t>
      </w:r>
      <w:r w:rsidR="00FA6882">
        <w:rPr>
          <w:rFonts w:asciiTheme="minorHAnsi" w:eastAsiaTheme="minorEastAsia" w:hAnsiTheme="minorHAnsi" w:cstheme="minorBidi"/>
          <w:color w:val="000000" w:themeColor="text1"/>
        </w:rPr>
        <w:t xml:space="preserve"> belevingswereld van het kind. Zodoende </w:t>
      </w:r>
      <w:r w:rsidR="00E6233B">
        <w:rPr>
          <w:rFonts w:asciiTheme="minorHAnsi" w:eastAsiaTheme="minorEastAsia" w:hAnsiTheme="minorHAnsi" w:cstheme="minorBidi"/>
          <w:color w:val="000000" w:themeColor="text1"/>
        </w:rPr>
        <w:t>willen</w:t>
      </w:r>
      <w:r w:rsidR="00FA6882">
        <w:rPr>
          <w:rFonts w:asciiTheme="minorHAnsi" w:eastAsiaTheme="minorEastAsia" w:hAnsiTheme="minorHAnsi" w:cstheme="minorBidi"/>
          <w:color w:val="000000" w:themeColor="text1"/>
        </w:rPr>
        <w:t xml:space="preserve"> we aan</w:t>
      </w:r>
      <w:r w:rsidR="00E6233B">
        <w:rPr>
          <w:rFonts w:asciiTheme="minorHAnsi" w:eastAsiaTheme="minorEastAsia" w:hAnsiTheme="minorHAnsi" w:cstheme="minorBidi"/>
          <w:color w:val="000000" w:themeColor="text1"/>
        </w:rPr>
        <w:t>sluiten</w:t>
      </w:r>
      <w:r w:rsidR="00FA6882">
        <w:rPr>
          <w:rFonts w:asciiTheme="minorHAnsi" w:eastAsiaTheme="minorEastAsia" w:hAnsiTheme="minorHAnsi" w:cstheme="minorBidi"/>
          <w:color w:val="000000" w:themeColor="text1"/>
        </w:rPr>
        <w:t xml:space="preserve"> bij hun belangstelling. </w:t>
      </w:r>
    </w:p>
    <w:p w14:paraId="6CC6ECAA" w14:textId="702EBE42" w:rsidR="00FA6882" w:rsidRDefault="00FA6882" w:rsidP="0068363F">
      <w:pPr>
        <w:spacing w:line="240" w:lineRule="auto"/>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 xml:space="preserve">Ons onderwijsaanbod organiseren we rond thema’s waarin we </w:t>
      </w:r>
      <w:r w:rsidR="003947BF">
        <w:rPr>
          <w:rFonts w:asciiTheme="minorHAnsi" w:eastAsiaTheme="minorEastAsia" w:hAnsiTheme="minorHAnsi" w:cstheme="minorBidi"/>
          <w:color w:val="000000" w:themeColor="text1"/>
        </w:rPr>
        <w:t>een set van combinatiedoelen</w:t>
      </w:r>
      <w:r w:rsidR="00D7514F">
        <w:rPr>
          <w:rFonts w:asciiTheme="minorHAnsi" w:eastAsiaTheme="minorEastAsia" w:hAnsiTheme="minorHAnsi" w:cstheme="minorBidi"/>
          <w:color w:val="000000" w:themeColor="text1"/>
        </w:rPr>
        <w:t xml:space="preserve"> van</w:t>
      </w:r>
      <w:r w:rsidR="003947BF">
        <w:rPr>
          <w:rFonts w:asciiTheme="minorHAnsi" w:eastAsiaTheme="minorEastAsia" w:hAnsiTheme="minorHAnsi" w:cstheme="minorBidi"/>
          <w:color w:val="000000" w:themeColor="text1"/>
        </w:rPr>
        <w:t>uit</w:t>
      </w:r>
      <w:r w:rsidR="00D7514F">
        <w:rPr>
          <w:rFonts w:asciiTheme="minorHAnsi" w:eastAsiaTheme="minorEastAsia" w:hAnsiTheme="minorHAnsi" w:cstheme="minorBidi"/>
          <w:color w:val="000000" w:themeColor="text1"/>
        </w:rPr>
        <w:t xml:space="preserve"> </w:t>
      </w:r>
      <w:r w:rsidR="004B03DA">
        <w:rPr>
          <w:rFonts w:asciiTheme="minorHAnsi" w:eastAsiaTheme="minorEastAsia" w:hAnsiTheme="minorHAnsi" w:cstheme="minorBidi"/>
          <w:color w:val="000000" w:themeColor="text1"/>
        </w:rPr>
        <w:t>SLO</w:t>
      </w:r>
      <w:r w:rsidR="003947BF">
        <w:rPr>
          <w:rFonts w:asciiTheme="minorHAnsi" w:eastAsiaTheme="minorEastAsia" w:hAnsiTheme="minorHAnsi" w:cstheme="minorBidi"/>
          <w:color w:val="000000" w:themeColor="text1"/>
        </w:rPr>
        <w:t xml:space="preserve"> en CED</w:t>
      </w:r>
      <w:r w:rsidR="00D7514F">
        <w:rPr>
          <w:rFonts w:asciiTheme="minorHAnsi" w:eastAsiaTheme="minorEastAsia" w:hAnsiTheme="minorHAnsi" w:cstheme="minorBidi"/>
          <w:color w:val="000000" w:themeColor="text1"/>
        </w:rPr>
        <w:t xml:space="preserve"> verwerken. </w:t>
      </w:r>
      <w:r w:rsidR="005E714F">
        <w:rPr>
          <w:rFonts w:asciiTheme="minorHAnsi" w:eastAsiaTheme="minorEastAsia" w:hAnsiTheme="minorHAnsi" w:cstheme="minorBidi"/>
          <w:color w:val="000000" w:themeColor="text1"/>
        </w:rPr>
        <w:t xml:space="preserve">We gebruiken thema’s vanuit Schatkist, maar ook thema’s als de </w:t>
      </w:r>
      <w:proofErr w:type="spellStart"/>
      <w:r w:rsidR="005E714F">
        <w:rPr>
          <w:rFonts w:asciiTheme="minorHAnsi" w:eastAsiaTheme="minorEastAsia" w:hAnsiTheme="minorHAnsi" w:cstheme="minorBidi"/>
          <w:color w:val="000000" w:themeColor="text1"/>
        </w:rPr>
        <w:t>kinderboekenweek</w:t>
      </w:r>
      <w:proofErr w:type="spellEnd"/>
      <w:r w:rsidR="005E714F">
        <w:rPr>
          <w:rFonts w:asciiTheme="minorHAnsi" w:eastAsiaTheme="minorEastAsia" w:hAnsiTheme="minorHAnsi" w:cstheme="minorBidi"/>
          <w:color w:val="000000" w:themeColor="text1"/>
        </w:rPr>
        <w:t xml:space="preserve"> of </w:t>
      </w:r>
      <w:r w:rsidR="00233184">
        <w:rPr>
          <w:rFonts w:asciiTheme="minorHAnsi" w:eastAsiaTheme="minorEastAsia" w:hAnsiTheme="minorHAnsi" w:cstheme="minorBidi"/>
          <w:color w:val="000000" w:themeColor="text1"/>
        </w:rPr>
        <w:t>andere onderwerpen die actueel zijn.</w:t>
      </w:r>
    </w:p>
    <w:p w14:paraId="795A88DF" w14:textId="07109485" w:rsidR="00AB23B2" w:rsidRDefault="00AB23B2" w:rsidP="0068363F">
      <w:pPr>
        <w:spacing w:line="240" w:lineRule="auto"/>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 xml:space="preserve">Instructiemomenten kenmerken zich vaak door </w:t>
      </w:r>
      <w:proofErr w:type="spellStart"/>
      <w:r>
        <w:rPr>
          <w:rFonts w:asciiTheme="minorHAnsi" w:eastAsiaTheme="minorEastAsia" w:hAnsiTheme="minorHAnsi" w:cstheme="minorBidi"/>
          <w:color w:val="000000" w:themeColor="text1"/>
        </w:rPr>
        <w:t>modelen</w:t>
      </w:r>
      <w:proofErr w:type="spellEnd"/>
      <w:r>
        <w:rPr>
          <w:rFonts w:asciiTheme="minorHAnsi" w:eastAsiaTheme="minorEastAsia" w:hAnsiTheme="minorHAnsi" w:cstheme="minorBidi"/>
          <w:color w:val="000000" w:themeColor="text1"/>
        </w:rPr>
        <w:t xml:space="preserve">. We benoemen het doel en evalueren </w:t>
      </w:r>
      <w:r w:rsidR="0044141D">
        <w:rPr>
          <w:rFonts w:asciiTheme="minorHAnsi" w:eastAsiaTheme="minorEastAsia" w:hAnsiTheme="minorHAnsi" w:cstheme="minorBidi"/>
          <w:color w:val="000000" w:themeColor="text1"/>
        </w:rPr>
        <w:t>dit.</w:t>
      </w:r>
      <w:r w:rsidR="00C472A6">
        <w:rPr>
          <w:rFonts w:asciiTheme="minorHAnsi" w:eastAsiaTheme="minorEastAsia" w:hAnsiTheme="minorHAnsi" w:cstheme="minorBidi"/>
          <w:color w:val="000000" w:themeColor="text1"/>
        </w:rPr>
        <w:t xml:space="preserve"> Kinderen die extra uitdaging of ondersteuning nodig hebben, krijgen deze tijdens de spelinloop aan het begin van de middag.</w:t>
      </w:r>
      <w:r w:rsidR="00986136">
        <w:rPr>
          <w:rFonts w:asciiTheme="minorHAnsi" w:eastAsiaTheme="minorEastAsia" w:hAnsiTheme="minorHAnsi" w:cstheme="minorBidi"/>
          <w:color w:val="000000" w:themeColor="text1"/>
        </w:rPr>
        <w:t xml:space="preserve"> We </w:t>
      </w:r>
      <w:r w:rsidR="00352547">
        <w:rPr>
          <w:rFonts w:asciiTheme="minorHAnsi" w:eastAsiaTheme="minorEastAsia" w:hAnsiTheme="minorHAnsi" w:cstheme="minorBidi"/>
          <w:color w:val="000000" w:themeColor="text1"/>
        </w:rPr>
        <w:t xml:space="preserve">ontwikkelen </w:t>
      </w:r>
      <w:r w:rsidR="00986136">
        <w:rPr>
          <w:rFonts w:asciiTheme="minorHAnsi" w:eastAsiaTheme="minorEastAsia" w:hAnsiTheme="minorHAnsi" w:cstheme="minorBidi"/>
          <w:color w:val="000000" w:themeColor="text1"/>
        </w:rPr>
        <w:t xml:space="preserve">bij kleuters een verkorte vorm van het EDI-model in combinatie </w:t>
      </w:r>
      <w:r w:rsidR="00352547">
        <w:rPr>
          <w:rFonts w:asciiTheme="minorHAnsi" w:eastAsiaTheme="minorEastAsia" w:hAnsiTheme="minorHAnsi" w:cstheme="minorBidi"/>
          <w:color w:val="000000" w:themeColor="text1"/>
        </w:rPr>
        <w:t xml:space="preserve">met </w:t>
      </w:r>
      <w:r w:rsidR="00986136">
        <w:rPr>
          <w:rFonts w:asciiTheme="minorHAnsi" w:eastAsiaTheme="minorEastAsia" w:hAnsiTheme="minorHAnsi" w:cstheme="minorBidi"/>
          <w:color w:val="000000" w:themeColor="text1"/>
        </w:rPr>
        <w:t>het ondersteunend ontdekkend leren.</w:t>
      </w:r>
    </w:p>
    <w:p w14:paraId="4360FDC4" w14:textId="2D8E2E11" w:rsidR="00692A9A" w:rsidRDefault="00692A9A" w:rsidP="0068363F">
      <w:pPr>
        <w:spacing w:line="240" w:lineRule="auto"/>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 xml:space="preserve">Kleuters plannen hun werkje(s) van de week in op het planbord. Middels het kiesbord </w:t>
      </w:r>
      <w:r w:rsidR="00442981">
        <w:rPr>
          <w:rFonts w:asciiTheme="minorHAnsi" w:eastAsiaTheme="minorEastAsia" w:hAnsiTheme="minorHAnsi" w:cstheme="minorBidi"/>
          <w:color w:val="000000" w:themeColor="text1"/>
        </w:rPr>
        <w:t>bieden we spel</w:t>
      </w:r>
      <w:r w:rsidR="002F3360">
        <w:rPr>
          <w:rFonts w:asciiTheme="minorHAnsi" w:eastAsiaTheme="minorEastAsia" w:hAnsiTheme="minorHAnsi" w:cstheme="minorBidi"/>
          <w:color w:val="000000" w:themeColor="text1"/>
        </w:rPr>
        <w:t>- of knutsel</w:t>
      </w:r>
      <w:r w:rsidR="00442981">
        <w:rPr>
          <w:rFonts w:asciiTheme="minorHAnsi" w:eastAsiaTheme="minorEastAsia" w:hAnsiTheme="minorHAnsi" w:cstheme="minorBidi"/>
          <w:color w:val="000000" w:themeColor="text1"/>
        </w:rPr>
        <w:t xml:space="preserve">activiteiten </w:t>
      </w:r>
      <w:r w:rsidR="00352547">
        <w:rPr>
          <w:rFonts w:asciiTheme="minorHAnsi" w:eastAsiaTheme="minorEastAsia" w:hAnsiTheme="minorHAnsi" w:cstheme="minorBidi"/>
          <w:color w:val="000000" w:themeColor="text1"/>
        </w:rPr>
        <w:t xml:space="preserve">aan, </w:t>
      </w:r>
      <w:r w:rsidR="00EC7081">
        <w:rPr>
          <w:rFonts w:asciiTheme="minorHAnsi" w:eastAsiaTheme="minorEastAsia" w:hAnsiTheme="minorHAnsi" w:cstheme="minorBidi"/>
          <w:color w:val="000000" w:themeColor="text1"/>
        </w:rPr>
        <w:t xml:space="preserve">waardoor de kinderen spelend en ontdekkend leren. </w:t>
      </w:r>
      <w:r w:rsidR="00C015CE">
        <w:rPr>
          <w:rFonts w:asciiTheme="minorHAnsi" w:eastAsiaTheme="minorEastAsia" w:hAnsiTheme="minorHAnsi" w:cstheme="minorBidi"/>
          <w:color w:val="000000" w:themeColor="text1"/>
        </w:rPr>
        <w:t>Dit kan op cognitief gebied zijn, maar ook op</w:t>
      </w:r>
      <w:r w:rsidR="00080034">
        <w:rPr>
          <w:rFonts w:asciiTheme="minorHAnsi" w:eastAsiaTheme="minorEastAsia" w:hAnsiTheme="minorHAnsi" w:cstheme="minorBidi"/>
          <w:color w:val="000000" w:themeColor="text1"/>
        </w:rPr>
        <w:t xml:space="preserve"> het gebied van de fijne motoriek.</w:t>
      </w:r>
      <w:r w:rsidR="00AD0C61">
        <w:rPr>
          <w:rFonts w:asciiTheme="minorHAnsi" w:eastAsiaTheme="minorEastAsia" w:hAnsiTheme="minorHAnsi" w:cstheme="minorBidi"/>
          <w:color w:val="000000" w:themeColor="text1"/>
        </w:rPr>
        <w:t xml:space="preserve"> </w:t>
      </w:r>
    </w:p>
    <w:p w14:paraId="2E68A283" w14:textId="2C7C52B3" w:rsidR="00AB11C8" w:rsidRDefault="00AB11C8" w:rsidP="0068363F">
      <w:pPr>
        <w:spacing w:line="240" w:lineRule="auto"/>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 xml:space="preserve">De kleuters ontwikkelen de grove motoriek tijdens de twee </w:t>
      </w:r>
      <w:r w:rsidR="00526A5A">
        <w:rPr>
          <w:rFonts w:asciiTheme="minorHAnsi" w:eastAsiaTheme="minorEastAsia" w:hAnsiTheme="minorHAnsi" w:cstheme="minorBidi"/>
          <w:color w:val="000000" w:themeColor="text1"/>
        </w:rPr>
        <w:t xml:space="preserve">wekelijkse lessen in het speellokaal. </w:t>
      </w:r>
      <w:r w:rsidR="00A43B44">
        <w:rPr>
          <w:rFonts w:asciiTheme="minorHAnsi" w:eastAsiaTheme="minorEastAsia" w:hAnsiTheme="minorHAnsi" w:cstheme="minorBidi"/>
          <w:color w:val="000000" w:themeColor="text1"/>
        </w:rPr>
        <w:t xml:space="preserve">Deze motoriek ontwikkelen de kinderen ook bij het </w:t>
      </w:r>
      <w:r w:rsidR="00CE4D07">
        <w:rPr>
          <w:rFonts w:asciiTheme="minorHAnsi" w:eastAsiaTheme="minorEastAsia" w:hAnsiTheme="minorHAnsi" w:cstheme="minorBidi"/>
          <w:color w:val="000000" w:themeColor="text1"/>
        </w:rPr>
        <w:t>buitenspe</w:t>
      </w:r>
      <w:r w:rsidR="00526A5A">
        <w:rPr>
          <w:rFonts w:asciiTheme="minorHAnsi" w:eastAsiaTheme="minorEastAsia" w:hAnsiTheme="minorHAnsi" w:cstheme="minorBidi"/>
          <w:color w:val="000000" w:themeColor="text1"/>
        </w:rPr>
        <w:t xml:space="preserve">l ’s ochtends </w:t>
      </w:r>
      <w:r w:rsidR="00CE4D07">
        <w:rPr>
          <w:rFonts w:asciiTheme="minorHAnsi" w:eastAsiaTheme="minorEastAsia" w:hAnsiTheme="minorHAnsi" w:cstheme="minorBidi"/>
          <w:color w:val="000000" w:themeColor="text1"/>
        </w:rPr>
        <w:t>en</w:t>
      </w:r>
      <w:r w:rsidR="00526A5A">
        <w:rPr>
          <w:rFonts w:asciiTheme="minorHAnsi" w:eastAsiaTheme="minorEastAsia" w:hAnsiTheme="minorHAnsi" w:cstheme="minorBidi"/>
          <w:color w:val="000000" w:themeColor="text1"/>
        </w:rPr>
        <w:t xml:space="preserve"> ’s middags.</w:t>
      </w:r>
    </w:p>
    <w:p w14:paraId="5F7DD96B" w14:textId="77777777" w:rsidR="005455A4" w:rsidRDefault="003B54ED" w:rsidP="0068363F">
      <w:pPr>
        <w:spacing w:line="240" w:lineRule="auto"/>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 xml:space="preserve">Van de kleuters noteren we welke cruciale doelen zijn behaald. </w:t>
      </w:r>
      <w:r w:rsidR="00516F53">
        <w:rPr>
          <w:rFonts w:asciiTheme="minorHAnsi" w:eastAsiaTheme="minorEastAsia" w:hAnsiTheme="minorHAnsi" w:cstheme="minorBidi"/>
          <w:color w:val="000000" w:themeColor="text1"/>
        </w:rPr>
        <w:t>Dit zijn doelen op cognitief, sociaal-emotioneel gebied</w:t>
      </w:r>
      <w:r w:rsidR="00D80000">
        <w:rPr>
          <w:rFonts w:asciiTheme="minorHAnsi" w:eastAsiaTheme="minorEastAsia" w:hAnsiTheme="minorHAnsi" w:cstheme="minorBidi"/>
          <w:color w:val="000000" w:themeColor="text1"/>
        </w:rPr>
        <w:t xml:space="preserve"> en motorisch gebied. </w:t>
      </w:r>
      <w:r>
        <w:rPr>
          <w:rFonts w:asciiTheme="minorHAnsi" w:eastAsiaTheme="minorEastAsia" w:hAnsiTheme="minorHAnsi" w:cstheme="minorBidi"/>
          <w:color w:val="000000" w:themeColor="text1"/>
        </w:rPr>
        <w:t xml:space="preserve">We </w:t>
      </w:r>
      <w:r w:rsidR="005455A4">
        <w:rPr>
          <w:rFonts w:asciiTheme="minorHAnsi" w:eastAsiaTheme="minorEastAsia" w:hAnsiTheme="minorHAnsi" w:cstheme="minorBidi"/>
          <w:color w:val="000000" w:themeColor="text1"/>
        </w:rPr>
        <w:t>bieden alle cruciale doelen regelmatig aan</w:t>
      </w:r>
      <w:r>
        <w:rPr>
          <w:rFonts w:asciiTheme="minorHAnsi" w:eastAsiaTheme="minorEastAsia" w:hAnsiTheme="minorHAnsi" w:cstheme="minorBidi"/>
          <w:color w:val="000000" w:themeColor="text1"/>
        </w:rPr>
        <w:t>, vanwege de sprongsgewijze ontwikkeling die veel kleuters doormaken.</w:t>
      </w:r>
      <w:r w:rsidR="008D2345">
        <w:rPr>
          <w:rFonts w:asciiTheme="minorHAnsi" w:eastAsiaTheme="minorEastAsia" w:hAnsiTheme="minorHAnsi" w:cstheme="minorBidi"/>
          <w:color w:val="000000" w:themeColor="text1"/>
        </w:rPr>
        <w:t xml:space="preserve"> </w:t>
      </w:r>
    </w:p>
    <w:p w14:paraId="0398DCCD" w14:textId="221E5490" w:rsidR="003B54ED" w:rsidRDefault="005455A4" w:rsidP="0068363F">
      <w:pPr>
        <w:spacing w:line="240" w:lineRule="auto"/>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Kleuters</w:t>
      </w:r>
      <w:r w:rsidR="008D2345">
        <w:rPr>
          <w:rFonts w:asciiTheme="minorHAnsi" w:eastAsiaTheme="minorEastAsia" w:hAnsiTheme="minorHAnsi" w:cstheme="minorBidi"/>
          <w:color w:val="000000" w:themeColor="text1"/>
        </w:rPr>
        <w:t xml:space="preserve"> hoeven niet alle </w:t>
      </w:r>
      <w:r>
        <w:rPr>
          <w:rFonts w:asciiTheme="minorHAnsi" w:eastAsiaTheme="minorEastAsia" w:hAnsiTheme="minorHAnsi" w:cstheme="minorBidi"/>
          <w:color w:val="000000" w:themeColor="text1"/>
        </w:rPr>
        <w:t xml:space="preserve">cruciale </w:t>
      </w:r>
      <w:r w:rsidR="008D2345">
        <w:rPr>
          <w:rFonts w:asciiTheme="minorHAnsi" w:eastAsiaTheme="minorEastAsia" w:hAnsiTheme="minorHAnsi" w:cstheme="minorBidi"/>
          <w:color w:val="000000" w:themeColor="text1"/>
        </w:rPr>
        <w:t>doelen van groep 1 behaald te hebben voor een overstap naar groep 2.</w:t>
      </w:r>
      <w:r w:rsidR="00F554B9">
        <w:rPr>
          <w:rFonts w:asciiTheme="minorHAnsi" w:eastAsiaTheme="minorEastAsia" w:hAnsiTheme="minorHAnsi" w:cstheme="minorBidi"/>
          <w:color w:val="000000" w:themeColor="text1"/>
        </w:rPr>
        <w:t xml:space="preserve"> </w:t>
      </w:r>
      <w:r w:rsidR="00D80000">
        <w:rPr>
          <w:rFonts w:asciiTheme="minorHAnsi" w:eastAsiaTheme="minorEastAsia" w:hAnsiTheme="minorHAnsi" w:cstheme="minorBidi"/>
          <w:color w:val="000000" w:themeColor="text1"/>
        </w:rPr>
        <w:t>We maken daarin een zorgvuldige afwezig met als basis de sociaal-emotionele ontwikkeling.</w:t>
      </w:r>
      <w:r w:rsidR="00F554B9">
        <w:rPr>
          <w:rFonts w:asciiTheme="minorHAnsi" w:eastAsiaTheme="minorEastAsia" w:hAnsiTheme="minorHAnsi" w:cstheme="minorBidi"/>
          <w:color w:val="000000" w:themeColor="text1"/>
        </w:rPr>
        <w:t xml:space="preserve"> </w:t>
      </w:r>
      <w:r w:rsidR="008D2345">
        <w:rPr>
          <w:rFonts w:asciiTheme="minorHAnsi" w:eastAsiaTheme="minorEastAsia" w:hAnsiTheme="minorHAnsi" w:cstheme="minorBidi"/>
          <w:color w:val="000000" w:themeColor="text1"/>
        </w:rPr>
        <w:t xml:space="preserve"> </w:t>
      </w:r>
      <w:r w:rsidR="00D80000">
        <w:rPr>
          <w:rFonts w:asciiTheme="minorHAnsi" w:eastAsiaTheme="minorEastAsia" w:hAnsiTheme="minorHAnsi" w:cstheme="minorBidi"/>
          <w:color w:val="000000" w:themeColor="text1"/>
        </w:rPr>
        <w:t xml:space="preserve">Bij de overstap naar groep 3 </w:t>
      </w:r>
      <w:r w:rsidR="00986136">
        <w:rPr>
          <w:rFonts w:asciiTheme="minorHAnsi" w:eastAsiaTheme="minorEastAsia" w:hAnsiTheme="minorHAnsi" w:cstheme="minorBidi"/>
          <w:color w:val="000000" w:themeColor="text1"/>
        </w:rPr>
        <w:t>zijn</w:t>
      </w:r>
      <w:r w:rsidR="00D80000">
        <w:rPr>
          <w:rFonts w:asciiTheme="minorHAnsi" w:eastAsiaTheme="minorEastAsia" w:hAnsiTheme="minorHAnsi" w:cstheme="minorBidi"/>
          <w:color w:val="000000" w:themeColor="text1"/>
        </w:rPr>
        <w:t xml:space="preserve"> de doelen die te maken hebben met geletterdheid en </w:t>
      </w:r>
      <w:proofErr w:type="spellStart"/>
      <w:r w:rsidR="00D80000">
        <w:rPr>
          <w:rFonts w:asciiTheme="minorHAnsi" w:eastAsiaTheme="minorEastAsia" w:hAnsiTheme="minorHAnsi" w:cstheme="minorBidi"/>
          <w:color w:val="000000" w:themeColor="text1"/>
        </w:rPr>
        <w:t>gecijferdheid</w:t>
      </w:r>
      <w:proofErr w:type="spellEnd"/>
      <w:r w:rsidR="00D80000">
        <w:rPr>
          <w:rFonts w:asciiTheme="minorHAnsi" w:eastAsiaTheme="minorEastAsia" w:hAnsiTheme="minorHAnsi" w:cstheme="minorBidi"/>
          <w:color w:val="000000" w:themeColor="text1"/>
        </w:rPr>
        <w:t xml:space="preserve"> daarnaast een belangrijk criterium.</w:t>
      </w:r>
    </w:p>
    <w:p w14:paraId="009ECC2B" w14:textId="670B3568" w:rsidR="002A6D28" w:rsidRPr="00B67DBF" w:rsidRDefault="002A6D28" w:rsidP="0068363F">
      <w:pPr>
        <w:spacing w:line="240" w:lineRule="auto"/>
        <w:rPr>
          <w:rFonts w:asciiTheme="minorHAnsi" w:eastAsiaTheme="minorEastAsia" w:hAnsiTheme="minorHAnsi" w:cstheme="minorBidi"/>
          <w:color w:val="000000" w:themeColor="text1"/>
        </w:rPr>
      </w:pPr>
    </w:p>
    <w:p w14:paraId="340CC1EE" w14:textId="1305BB5F" w:rsidR="002A6D28" w:rsidRPr="005D157D" w:rsidRDefault="002A6D28" w:rsidP="0068363F">
      <w:pPr>
        <w:spacing w:line="240" w:lineRule="auto"/>
        <w:rPr>
          <w:rFonts w:ascii="Calibri" w:eastAsiaTheme="minorEastAsia" w:hAnsi="Calibri" w:cs="Calibri"/>
          <w:b/>
          <w:color w:val="000000" w:themeColor="text1"/>
        </w:rPr>
      </w:pPr>
      <w:r w:rsidRPr="005D157D">
        <w:rPr>
          <w:rFonts w:ascii="Calibri" w:eastAsiaTheme="minorEastAsia" w:hAnsi="Calibri" w:cs="Calibri"/>
          <w:b/>
          <w:color w:val="000000" w:themeColor="text1"/>
        </w:rPr>
        <w:t>Uitdaging meer- en hoogbegaafden</w:t>
      </w:r>
    </w:p>
    <w:p w14:paraId="2A6C537B" w14:textId="514BBCD4" w:rsidR="008B0859" w:rsidRPr="005D157D" w:rsidRDefault="008B0859" w:rsidP="008B0859">
      <w:pPr>
        <w:spacing w:line="240" w:lineRule="auto"/>
        <w:rPr>
          <w:rFonts w:ascii="Calibri" w:hAnsi="Calibri" w:cs="Calibri"/>
        </w:rPr>
      </w:pPr>
      <w:r w:rsidRPr="005D157D">
        <w:rPr>
          <w:rFonts w:ascii="Calibri" w:eastAsiaTheme="minorEastAsia" w:hAnsi="Calibri" w:cs="Calibri"/>
          <w:color w:val="000000" w:themeColor="text1"/>
        </w:rPr>
        <w:t xml:space="preserve">Elan onderwijsgroep heeft op </w:t>
      </w:r>
      <w:proofErr w:type="spellStart"/>
      <w:r w:rsidRPr="005D157D">
        <w:rPr>
          <w:rFonts w:ascii="Calibri" w:eastAsiaTheme="minorEastAsia" w:hAnsi="Calibri" w:cs="Calibri"/>
          <w:color w:val="000000" w:themeColor="text1"/>
        </w:rPr>
        <w:t>bovenschoolsniveau</w:t>
      </w:r>
      <w:proofErr w:type="spellEnd"/>
      <w:r w:rsidRPr="005D157D">
        <w:rPr>
          <w:rFonts w:ascii="Calibri" w:eastAsiaTheme="minorEastAsia" w:hAnsi="Calibri" w:cs="Calibri"/>
          <w:color w:val="000000" w:themeColor="text1"/>
        </w:rPr>
        <w:t xml:space="preserve"> </w:t>
      </w:r>
      <w:r w:rsidRPr="005D157D">
        <w:rPr>
          <w:rFonts w:ascii="Calibri" w:hAnsi="Calibri" w:cs="Calibri"/>
        </w:rPr>
        <w:t xml:space="preserve">een aanbod voor meer- en hoogbegaafden in de vorm van een talentklas. Hier volgen leerlingen van groep 5 t/m 8, die hiervoor in </w:t>
      </w:r>
      <w:r w:rsidR="007F69C5" w:rsidRPr="005D157D">
        <w:rPr>
          <w:rFonts w:ascii="Calibri" w:hAnsi="Calibri" w:cs="Calibri"/>
        </w:rPr>
        <w:t>aanmerking</w:t>
      </w:r>
      <w:r w:rsidRPr="005D157D">
        <w:rPr>
          <w:rFonts w:ascii="Calibri" w:hAnsi="Calibri" w:cs="Calibri"/>
        </w:rPr>
        <w:t xml:space="preserve"> komen, een onderwijsaanbod gericht op hun niveau.  </w:t>
      </w:r>
    </w:p>
    <w:p w14:paraId="6197ED67" w14:textId="100C215B" w:rsidR="00D15FED" w:rsidRPr="005D157D" w:rsidRDefault="00D15FED" w:rsidP="008B0859">
      <w:pPr>
        <w:spacing w:line="240" w:lineRule="auto"/>
        <w:rPr>
          <w:rFonts w:ascii="Calibri" w:hAnsi="Calibri" w:cs="Calibri"/>
        </w:rPr>
      </w:pPr>
      <w:r w:rsidRPr="005D157D">
        <w:rPr>
          <w:rFonts w:ascii="Calibri" w:hAnsi="Calibri" w:cs="Calibri"/>
        </w:rPr>
        <w:t xml:space="preserve">Meer- en hoogbegaafden krijgen in de les extra moeilijke stof aangeboden </w:t>
      </w:r>
      <w:r w:rsidR="00B21467" w:rsidRPr="005D157D">
        <w:rPr>
          <w:rFonts w:ascii="Calibri" w:hAnsi="Calibri" w:cs="Calibri"/>
        </w:rPr>
        <w:t xml:space="preserve">in de basisvakken. Dit kan via </w:t>
      </w:r>
      <w:proofErr w:type="spellStart"/>
      <w:r w:rsidR="00B21467" w:rsidRPr="005D157D">
        <w:rPr>
          <w:rFonts w:ascii="Calibri" w:hAnsi="Calibri" w:cs="Calibri"/>
        </w:rPr>
        <w:t>Snappetdoelen</w:t>
      </w:r>
      <w:proofErr w:type="spellEnd"/>
      <w:r w:rsidR="00B21467" w:rsidRPr="005D157D">
        <w:rPr>
          <w:rFonts w:ascii="Calibri" w:hAnsi="Calibri" w:cs="Calibri"/>
        </w:rPr>
        <w:t xml:space="preserve">, maar we gebruiken o.a. ook Rekentuin, </w:t>
      </w:r>
      <w:proofErr w:type="spellStart"/>
      <w:r w:rsidR="00B21467" w:rsidRPr="005D157D">
        <w:rPr>
          <w:rFonts w:ascii="Calibri" w:hAnsi="Calibri" w:cs="Calibri"/>
        </w:rPr>
        <w:t>Taalzee</w:t>
      </w:r>
      <w:proofErr w:type="spellEnd"/>
      <w:r w:rsidR="00B21467" w:rsidRPr="005D157D">
        <w:rPr>
          <w:rFonts w:ascii="Calibri" w:hAnsi="Calibri" w:cs="Calibri"/>
        </w:rPr>
        <w:t xml:space="preserve"> en Rekentijgers ter verdieping.</w:t>
      </w:r>
    </w:p>
    <w:p w14:paraId="3C68593B" w14:textId="2EAF2617" w:rsidR="005D157D" w:rsidRPr="005D157D" w:rsidRDefault="005D157D" w:rsidP="008B0859">
      <w:pPr>
        <w:spacing w:line="240" w:lineRule="auto"/>
        <w:rPr>
          <w:rFonts w:ascii="Calibri" w:hAnsi="Calibri" w:cs="Calibri"/>
        </w:rPr>
      </w:pPr>
      <w:r w:rsidRPr="005D157D">
        <w:rPr>
          <w:rFonts w:ascii="Calibri" w:hAnsi="Calibri" w:cs="Calibri"/>
        </w:rPr>
        <w:t>Als pilot ter verbreding van het aanbod gaan de pluskinderen in groep 7 aan de slag met Spaans.</w:t>
      </w:r>
    </w:p>
    <w:p w14:paraId="66AD3784" w14:textId="77777777" w:rsidR="00227714" w:rsidRPr="0028216E" w:rsidRDefault="00227714" w:rsidP="0068363F">
      <w:pPr>
        <w:spacing w:line="240" w:lineRule="auto"/>
        <w:rPr>
          <w:rFonts w:ascii="Calibri" w:eastAsiaTheme="minorEastAsia" w:hAnsi="Calibri" w:cs="Calibri"/>
          <w:color w:val="000000" w:themeColor="text1"/>
        </w:rPr>
      </w:pPr>
    </w:p>
    <w:p w14:paraId="5DFAAF75" w14:textId="77777777" w:rsidR="00227714" w:rsidRPr="0028216E" w:rsidRDefault="00227714" w:rsidP="00227714">
      <w:pPr>
        <w:rPr>
          <w:rFonts w:ascii="Calibri" w:hAnsi="Calibri" w:cs="Calibri"/>
          <w:b/>
          <w:u w:val="single"/>
        </w:rPr>
      </w:pPr>
      <w:r w:rsidRPr="0028216E">
        <w:rPr>
          <w:rFonts w:ascii="Calibri" w:hAnsi="Calibri" w:cs="Calibri"/>
          <w:b/>
          <w:u w:val="single"/>
        </w:rPr>
        <w:t>Vakgebieden en methodes</w:t>
      </w:r>
    </w:p>
    <w:p w14:paraId="5ECF3EE9" w14:textId="2DB99DFD" w:rsidR="00227714" w:rsidRPr="0028216E" w:rsidRDefault="00227714" w:rsidP="00227714">
      <w:pPr>
        <w:rPr>
          <w:rFonts w:ascii="Calibri" w:hAnsi="Calibri" w:cs="Calibri"/>
        </w:rPr>
      </w:pPr>
      <w:r w:rsidRPr="0028216E">
        <w:rPr>
          <w:rFonts w:ascii="Calibri" w:hAnsi="Calibri" w:cs="Calibri"/>
        </w:rPr>
        <w:t xml:space="preserve">Op </w:t>
      </w:r>
      <w:proofErr w:type="spellStart"/>
      <w:r w:rsidRPr="0028216E">
        <w:rPr>
          <w:rFonts w:ascii="Calibri" w:hAnsi="Calibri" w:cs="Calibri"/>
        </w:rPr>
        <w:t>o.b.s.</w:t>
      </w:r>
      <w:proofErr w:type="spellEnd"/>
      <w:r w:rsidRPr="0028216E">
        <w:rPr>
          <w:rFonts w:ascii="Calibri" w:hAnsi="Calibri" w:cs="Calibri"/>
        </w:rPr>
        <w:t xml:space="preserve"> ‘t Fonnemint</w:t>
      </w:r>
      <w:r w:rsidRPr="0028216E">
        <w:rPr>
          <w:rFonts w:ascii="Calibri" w:hAnsi="Calibri" w:cs="Calibri"/>
        </w:rPr>
        <w:t xml:space="preserve"> stemmen wij ons onderwijsaanbod af op de onderwijsbehoeften die kenmerkend zijn voor onze leerlingenpopulatie. Zo bereiden we onze leerlingen voor op het vervolgonderwijs en de pluriforme samenleving. Voor de basis- en zaakvakken werken we met methoden die de kerndoelen dekken. </w:t>
      </w:r>
      <w:r w:rsidR="001D31CE" w:rsidRPr="0028216E">
        <w:rPr>
          <w:rFonts w:ascii="Calibri" w:hAnsi="Calibri" w:cs="Calibri"/>
        </w:rPr>
        <w:t>U vindt ze hieronder.</w:t>
      </w:r>
    </w:p>
    <w:p w14:paraId="44EEB4D9" w14:textId="77777777" w:rsidR="001D31CE" w:rsidRPr="00F2477D" w:rsidRDefault="001D31CE" w:rsidP="00227714">
      <w:pPr>
        <w:rPr>
          <w:color w:val="2F5496" w:themeColor="accent5" w:themeShade="BF"/>
          <w:sz w:val="20"/>
          <w:szCs w:val="20"/>
        </w:rPr>
      </w:pPr>
    </w:p>
    <w:tbl>
      <w:tblPr>
        <w:tblStyle w:val="Tabelraster"/>
        <w:tblpPr w:leftFromText="141" w:rightFromText="141" w:vertAnchor="text" w:tblpY="186"/>
        <w:tblW w:w="0" w:type="auto"/>
        <w:tblLook w:val="04A0" w:firstRow="1" w:lastRow="0" w:firstColumn="1" w:lastColumn="0" w:noHBand="0" w:noVBand="1"/>
      </w:tblPr>
      <w:tblGrid>
        <w:gridCol w:w="3683"/>
        <w:gridCol w:w="4109"/>
        <w:gridCol w:w="1270"/>
      </w:tblGrid>
      <w:tr w:rsidR="00227714" w:rsidRPr="00100B5A" w14:paraId="0161F7C5" w14:textId="77777777" w:rsidTr="00EF6106">
        <w:tc>
          <w:tcPr>
            <w:tcW w:w="3683" w:type="dxa"/>
          </w:tcPr>
          <w:p w14:paraId="4FAD592B" w14:textId="77777777" w:rsidR="00227714" w:rsidRPr="001D31CE" w:rsidRDefault="00227714" w:rsidP="00EF6106">
            <w:pPr>
              <w:rPr>
                <w:b/>
                <w:sz w:val="20"/>
                <w:szCs w:val="20"/>
              </w:rPr>
            </w:pPr>
            <w:r w:rsidRPr="001D31CE">
              <w:rPr>
                <w:b/>
                <w:sz w:val="20"/>
                <w:szCs w:val="20"/>
              </w:rPr>
              <w:t>Vakgebied</w:t>
            </w:r>
          </w:p>
        </w:tc>
        <w:tc>
          <w:tcPr>
            <w:tcW w:w="4109" w:type="dxa"/>
          </w:tcPr>
          <w:p w14:paraId="4842AF5F" w14:textId="77777777" w:rsidR="00227714" w:rsidRPr="001D31CE" w:rsidRDefault="00227714" w:rsidP="00EF6106">
            <w:pPr>
              <w:rPr>
                <w:b/>
                <w:sz w:val="20"/>
                <w:szCs w:val="20"/>
              </w:rPr>
            </w:pPr>
            <w:r w:rsidRPr="001D31CE">
              <w:rPr>
                <w:b/>
                <w:sz w:val="20"/>
                <w:szCs w:val="20"/>
              </w:rPr>
              <w:t>Methode</w:t>
            </w:r>
          </w:p>
        </w:tc>
        <w:tc>
          <w:tcPr>
            <w:tcW w:w="1270" w:type="dxa"/>
          </w:tcPr>
          <w:p w14:paraId="414EA6CE" w14:textId="77777777" w:rsidR="00227714" w:rsidRPr="001D31CE" w:rsidRDefault="00227714" w:rsidP="00EF6106">
            <w:pPr>
              <w:rPr>
                <w:b/>
                <w:sz w:val="20"/>
                <w:szCs w:val="20"/>
              </w:rPr>
            </w:pPr>
            <w:r w:rsidRPr="001D31CE">
              <w:rPr>
                <w:b/>
                <w:sz w:val="20"/>
                <w:szCs w:val="20"/>
              </w:rPr>
              <w:t>Groep</w:t>
            </w:r>
          </w:p>
        </w:tc>
      </w:tr>
      <w:tr w:rsidR="00227714" w:rsidRPr="00100B5A" w14:paraId="70DD2EC4" w14:textId="77777777" w:rsidTr="00EF6106">
        <w:tc>
          <w:tcPr>
            <w:tcW w:w="3683" w:type="dxa"/>
          </w:tcPr>
          <w:p w14:paraId="266AE642" w14:textId="77777777" w:rsidR="00227714" w:rsidRPr="00100B5A" w:rsidRDefault="00227714" w:rsidP="00EF6106">
            <w:pPr>
              <w:rPr>
                <w:sz w:val="20"/>
                <w:szCs w:val="20"/>
              </w:rPr>
            </w:pPr>
            <w:r w:rsidRPr="00100B5A">
              <w:rPr>
                <w:sz w:val="20"/>
                <w:szCs w:val="20"/>
              </w:rPr>
              <w:t xml:space="preserve">Methode kleuters </w:t>
            </w:r>
          </w:p>
        </w:tc>
        <w:tc>
          <w:tcPr>
            <w:tcW w:w="4109" w:type="dxa"/>
          </w:tcPr>
          <w:p w14:paraId="6E103376" w14:textId="34B83655" w:rsidR="00227714" w:rsidRPr="00100B5A" w:rsidRDefault="001D31CE" w:rsidP="00EF6106">
            <w:pPr>
              <w:rPr>
                <w:sz w:val="20"/>
                <w:szCs w:val="20"/>
              </w:rPr>
            </w:pPr>
            <w:r>
              <w:rPr>
                <w:sz w:val="20"/>
                <w:szCs w:val="20"/>
              </w:rPr>
              <w:t>Schatkist</w:t>
            </w:r>
            <w:r w:rsidR="00227714" w:rsidRPr="00100B5A">
              <w:rPr>
                <w:sz w:val="20"/>
                <w:szCs w:val="20"/>
              </w:rPr>
              <w:t xml:space="preserve"> </w:t>
            </w:r>
          </w:p>
        </w:tc>
        <w:tc>
          <w:tcPr>
            <w:tcW w:w="1270" w:type="dxa"/>
          </w:tcPr>
          <w:p w14:paraId="7E933820" w14:textId="77777777" w:rsidR="00227714" w:rsidRPr="00100B5A" w:rsidRDefault="00227714" w:rsidP="00EF6106">
            <w:pPr>
              <w:rPr>
                <w:sz w:val="20"/>
                <w:szCs w:val="20"/>
              </w:rPr>
            </w:pPr>
            <w:r w:rsidRPr="00100B5A">
              <w:rPr>
                <w:sz w:val="20"/>
                <w:szCs w:val="20"/>
              </w:rPr>
              <w:t>Groep 1/2</w:t>
            </w:r>
          </w:p>
        </w:tc>
      </w:tr>
      <w:tr w:rsidR="00227714" w:rsidRPr="00100B5A" w14:paraId="3C1948B0" w14:textId="77777777" w:rsidTr="00EF6106">
        <w:tc>
          <w:tcPr>
            <w:tcW w:w="3683" w:type="dxa"/>
          </w:tcPr>
          <w:p w14:paraId="7057FAE1" w14:textId="78EC7F6E" w:rsidR="00227714" w:rsidRPr="00100B5A" w:rsidRDefault="00A53481" w:rsidP="00EF6106">
            <w:pPr>
              <w:rPr>
                <w:sz w:val="20"/>
                <w:szCs w:val="20"/>
              </w:rPr>
            </w:pPr>
            <w:r>
              <w:rPr>
                <w:sz w:val="20"/>
                <w:szCs w:val="20"/>
              </w:rPr>
              <w:t>Eigen materiaal kleuters</w:t>
            </w:r>
          </w:p>
        </w:tc>
        <w:tc>
          <w:tcPr>
            <w:tcW w:w="4109" w:type="dxa"/>
          </w:tcPr>
          <w:p w14:paraId="49D193C3" w14:textId="77777777" w:rsidR="00227714" w:rsidRDefault="00A53481" w:rsidP="00EF6106">
            <w:pPr>
              <w:rPr>
                <w:sz w:val="20"/>
                <w:szCs w:val="20"/>
              </w:rPr>
            </w:pPr>
            <w:r>
              <w:rPr>
                <w:sz w:val="20"/>
                <w:szCs w:val="20"/>
              </w:rPr>
              <w:t>Cruciale doelen SLO en CED</w:t>
            </w:r>
          </w:p>
          <w:p w14:paraId="7A40764E" w14:textId="209A133B" w:rsidR="00023E7E" w:rsidRPr="00100B5A" w:rsidRDefault="00023E7E" w:rsidP="00EF6106">
            <w:pPr>
              <w:rPr>
                <w:sz w:val="20"/>
                <w:szCs w:val="20"/>
              </w:rPr>
            </w:pPr>
            <w:r>
              <w:rPr>
                <w:sz w:val="20"/>
                <w:szCs w:val="20"/>
              </w:rPr>
              <w:t>Op cognitief, sociaal-emotioneel en motorisch gebied.</w:t>
            </w:r>
          </w:p>
        </w:tc>
        <w:tc>
          <w:tcPr>
            <w:tcW w:w="1270" w:type="dxa"/>
          </w:tcPr>
          <w:p w14:paraId="1607962F" w14:textId="78E0B4C2" w:rsidR="00227714" w:rsidRPr="00100B5A" w:rsidRDefault="00412DD6" w:rsidP="00EF6106">
            <w:pPr>
              <w:rPr>
                <w:sz w:val="20"/>
                <w:szCs w:val="20"/>
              </w:rPr>
            </w:pPr>
            <w:r>
              <w:rPr>
                <w:sz w:val="20"/>
                <w:szCs w:val="20"/>
              </w:rPr>
              <w:t>Groep 1/2</w:t>
            </w:r>
          </w:p>
        </w:tc>
      </w:tr>
      <w:tr w:rsidR="00412DD6" w:rsidRPr="00100B5A" w14:paraId="1A33C297" w14:textId="77777777" w:rsidTr="00EF6106">
        <w:tc>
          <w:tcPr>
            <w:tcW w:w="3683" w:type="dxa"/>
          </w:tcPr>
          <w:p w14:paraId="310669F2" w14:textId="339AA9D9" w:rsidR="00412DD6" w:rsidRPr="00100B5A" w:rsidRDefault="00412DD6" w:rsidP="00412DD6">
            <w:pPr>
              <w:rPr>
                <w:sz w:val="20"/>
                <w:szCs w:val="20"/>
              </w:rPr>
            </w:pPr>
            <w:r w:rsidRPr="00100B5A">
              <w:rPr>
                <w:sz w:val="20"/>
                <w:szCs w:val="20"/>
              </w:rPr>
              <w:t>Sociaal- en emotionele ontwikkeling</w:t>
            </w:r>
          </w:p>
        </w:tc>
        <w:tc>
          <w:tcPr>
            <w:tcW w:w="4109" w:type="dxa"/>
          </w:tcPr>
          <w:p w14:paraId="5E1B32DE" w14:textId="7E064EF8" w:rsidR="00412DD6" w:rsidRPr="00100B5A" w:rsidRDefault="00412DD6" w:rsidP="00412DD6">
            <w:pPr>
              <w:rPr>
                <w:sz w:val="20"/>
                <w:szCs w:val="20"/>
              </w:rPr>
            </w:pPr>
            <w:r>
              <w:rPr>
                <w:sz w:val="20"/>
                <w:szCs w:val="20"/>
              </w:rPr>
              <w:t>Rots &amp; Water en Goed gedaan</w:t>
            </w:r>
          </w:p>
        </w:tc>
        <w:tc>
          <w:tcPr>
            <w:tcW w:w="1270" w:type="dxa"/>
          </w:tcPr>
          <w:p w14:paraId="547B5334" w14:textId="37B85C28" w:rsidR="00412DD6" w:rsidRPr="00100B5A" w:rsidRDefault="00412DD6" w:rsidP="00412DD6">
            <w:pPr>
              <w:rPr>
                <w:sz w:val="20"/>
                <w:szCs w:val="20"/>
              </w:rPr>
            </w:pPr>
            <w:r w:rsidRPr="00100B5A">
              <w:rPr>
                <w:sz w:val="20"/>
                <w:szCs w:val="20"/>
              </w:rPr>
              <w:t>1 t/m 8</w:t>
            </w:r>
          </w:p>
        </w:tc>
      </w:tr>
      <w:tr w:rsidR="00412DD6" w:rsidRPr="00100B5A" w14:paraId="0FCF3C5A" w14:textId="77777777" w:rsidTr="00EF6106">
        <w:tc>
          <w:tcPr>
            <w:tcW w:w="3683" w:type="dxa"/>
          </w:tcPr>
          <w:p w14:paraId="4EBCE662" w14:textId="39378A25" w:rsidR="00412DD6" w:rsidRPr="00100B5A" w:rsidRDefault="00412DD6" w:rsidP="00412DD6">
            <w:pPr>
              <w:rPr>
                <w:sz w:val="20"/>
                <w:szCs w:val="20"/>
              </w:rPr>
            </w:pPr>
            <w:r w:rsidRPr="00100B5A">
              <w:rPr>
                <w:sz w:val="20"/>
                <w:szCs w:val="20"/>
              </w:rPr>
              <w:t>Engels</w:t>
            </w:r>
          </w:p>
        </w:tc>
        <w:tc>
          <w:tcPr>
            <w:tcW w:w="4109" w:type="dxa"/>
          </w:tcPr>
          <w:p w14:paraId="3FDF1B0A" w14:textId="104CFACE" w:rsidR="00412DD6" w:rsidRPr="00100B5A" w:rsidRDefault="00412DD6" w:rsidP="00412DD6">
            <w:pPr>
              <w:rPr>
                <w:sz w:val="20"/>
                <w:szCs w:val="20"/>
              </w:rPr>
            </w:pPr>
            <w:r w:rsidRPr="00100B5A">
              <w:rPr>
                <w:sz w:val="20"/>
                <w:szCs w:val="20"/>
              </w:rPr>
              <w:t>Groove-me</w:t>
            </w:r>
          </w:p>
        </w:tc>
        <w:tc>
          <w:tcPr>
            <w:tcW w:w="1270" w:type="dxa"/>
          </w:tcPr>
          <w:p w14:paraId="6D1D1583" w14:textId="189842DE" w:rsidR="00412DD6" w:rsidRPr="00100B5A" w:rsidRDefault="00412DD6" w:rsidP="00412DD6">
            <w:pPr>
              <w:rPr>
                <w:sz w:val="20"/>
                <w:szCs w:val="20"/>
              </w:rPr>
            </w:pPr>
            <w:r w:rsidRPr="00100B5A">
              <w:rPr>
                <w:sz w:val="20"/>
                <w:szCs w:val="20"/>
              </w:rPr>
              <w:t>1 t/m 8</w:t>
            </w:r>
          </w:p>
        </w:tc>
      </w:tr>
      <w:tr w:rsidR="00412DD6" w:rsidRPr="00100B5A" w14:paraId="7C8D79E5" w14:textId="77777777" w:rsidTr="00EF6106">
        <w:tc>
          <w:tcPr>
            <w:tcW w:w="3683" w:type="dxa"/>
          </w:tcPr>
          <w:p w14:paraId="1C4B029E" w14:textId="2449F5DF" w:rsidR="00412DD6" w:rsidRPr="00100B5A" w:rsidRDefault="00412DD6" w:rsidP="00412DD6">
            <w:pPr>
              <w:rPr>
                <w:sz w:val="20"/>
                <w:szCs w:val="20"/>
              </w:rPr>
            </w:pPr>
            <w:r w:rsidRPr="00100B5A">
              <w:rPr>
                <w:sz w:val="20"/>
                <w:szCs w:val="20"/>
              </w:rPr>
              <w:t>Rekenen</w:t>
            </w:r>
          </w:p>
        </w:tc>
        <w:tc>
          <w:tcPr>
            <w:tcW w:w="4109" w:type="dxa"/>
          </w:tcPr>
          <w:p w14:paraId="04B02A8A" w14:textId="446A40D5" w:rsidR="00412DD6" w:rsidRPr="00100B5A" w:rsidRDefault="00412DD6" w:rsidP="00412DD6">
            <w:pPr>
              <w:rPr>
                <w:sz w:val="20"/>
                <w:szCs w:val="20"/>
              </w:rPr>
            </w:pPr>
            <w:r>
              <w:rPr>
                <w:sz w:val="20"/>
                <w:szCs w:val="20"/>
              </w:rPr>
              <w:t>Rekenrijk</w:t>
            </w:r>
          </w:p>
        </w:tc>
        <w:tc>
          <w:tcPr>
            <w:tcW w:w="1270" w:type="dxa"/>
          </w:tcPr>
          <w:p w14:paraId="755C9A04" w14:textId="3B45F688" w:rsidR="00412DD6" w:rsidRPr="00100B5A" w:rsidRDefault="00412DD6" w:rsidP="00412DD6">
            <w:pPr>
              <w:rPr>
                <w:sz w:val="20"/>
                <w:szCs w:val="20"/>
              </w:rPr>
            </w:pPr>
            <w:r w:rsidRPr="00100B5A">
              <w:rPr>
                <w:sz w:val="20"/>
                <w:szCs w:val="20"/>
              </w:rPr>
              <w:t>3</w:t>
            </w:r>
            <w:r>
              <w:rPr>
                <w:sz w:val="20"/>
                <w:szCs w:val="20"/>
              </w:rPr>
              <w:t xml:space="preserve"> t/m 8</w:t>
            </w:r>
          </w:p>
        </w:tc>
      </w:tr>
      <w:tr w:rsidR="00227714" w:rsidRPr="00100B5A" w14:paraId="1E0B92B3" w14:textId="77777777" w:rsidTr="00EF6106">
        <w:tc>
          <w:tcPr>
            <w:tcW w:w="3683" w:type="dxa"/>
          </w:tcPr>
          <w:p w14:paraId="5A8A3C80" w14:textId="77777777" w:rsidR="00227714" w:rsidRPr="00100B5A" w:rsidRDefault="00227714" w:rsidP="00EF6106">
            <w:pPr>
              <w:rPr>
                <w:sz w:val="20"/>
                <w:szCs w:val="20"/>
              </w:rPr>
            </w:pPr>
            <w:proofErr w:type="spellStart"/>
            <w:r w:rsidRPr="00100B5A">
              <w:rPr>
                <w:sz w:val="20"/>
                <w:szCs w:val="20"/>
              </w:rPr>
              <w:t>Frysk</w:t>
            </w:r>
            <w:proofErr w:type="spellEnd"/>
          </w:p>
        </w:tc>
        <w:tc>
          <w:tcPr>
            <w:tcW w:w="4109" w:type="dxa"/>
          </w:tcPr>
          <w:p w14:paraId="043FF383" w14:textId="2A6DEDEC" w:rsidR="00227714" w:rsidRPr="00100B5A" w:rsidRDefault="00BE5151" w:rsidP="00EF6106">
            <w:pPr>
              <w:rPr>
                <w:sz w:val="20"/>
                <w:szCs w:val="20"/>
              </w:rPr>
            </w:pPr>
            <w:r>
              <w:rPr>
                <w:sz w:val="20"/>
                <w:szCs w:val="20"/>
              </w:rPr>
              <w:t xml:space="preserve">Eigen lijn: </w:t>
            </w:r>
            <w:proofErr w:type="spellStart"/>
            <w:r>
              <w:rPr>
                <w:sz w:val="20"/>
                <w:szCs w:val="20"/>
              </w:rPr>
              <w:t>Frysk</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fun</w:t>
            </w:r>
            <w:proofErr w:type="spellEnd"/>
          </w:p>
        </w:tc>
        <w:tc>
          <w:tcPr>
            <w:tcW w:w="1270" w:type="dxa"/>
          </w:tcPr>
          <w:p w14:paraId="246DA97B" w14:textId="77777777" w:rsidR="00227714" w:rsidRPr="00100B5A" w:rsidRDefault="00227714" w:rsidP="00EF6106">
            <w:pPr>
              <w:rPr>
                <w:sz w:val="20"/>
                <w:szCs w:val="20"/>
              </w:rPr>
            </w:pPr>
            <w:r w:rsidRPr="00100B5A">
              <w:rPr>
                <w:sz w:val="20"/>
                <w:szCs w:val="20"/>
              </w:rPr>
              <w:t>1 t/m 8</w:t>
            </w:r>
          </w:p>
        </w:tc>
      </w:tr>
      <w:tr w:rsidR="00BE5151" w:rsidRPr="00100B5A" w14:paraId="31DEEC6C" w14:textId="77777777" w:rsidTr="00EF6106">
        <w:tc>
          <w:tcPr>
            <w:tcW w:w="3683" w:type="dxa"/>
          </w:tcPr>
          <w:p w14:paraId="5B1D39E6" w14:textId="234BABC6" w:rsidR="00BE5151" w:rsidRPr="00100B5A" w:rsidRDefault="00BE5151" w:rsidP="00EF6106">
            <w:pPr>
              <w:rPr>
                <w:sz w:val="20"/>
                <w:szCs w:val="20"/>
              </w:rPr>
            </w:pPr>
            <w:r>
              <w:rPr>
                <w:sz w:val="20"/>
                <w:szCs w:val="20"/>
              </w:rPr>
              <w:t>Bildts</w:t>
            </w:r>
          </w:p>
        </w:tc>
        <w:tc>
          <w:tcPr>
            <w:tcW w:w="4109" w:type="dxa"/>
          </w:tcPr>
          <w:p w14:paraId="0B431A1A" w14:textId="0EC508F9" w:rsidR="00BE5151" w:rsidRDefault="00BE5151" w:rsidP="00EF6106">
            <w:pPr>
              <w:rPr>
                <w:sz w:val="20"/>
                <w:szCs w:val="20"/>
              </w:rPr>
            </w:pPr>
            <w:r>
              <w:rPr>
                <w:sz w:val="20"/>
                <w:szCs w:val="20"/>
              </w:rPr>
              <w:t>Eigen l</w:t>
            </w:r>
            <w:r w:rsidR="00A7288C">
              <w:rPr>
                <w:sz w:val="20"/>
                <w:szCs w:val="20"/>
              </w:rPr>
              <w:t>eerlijn</w:t>
            </w:r>
          </w:p>
        </w:tc>
        <w:tc>
          <w:tcPr>
            <w:tcW w:w="1270" w:type="dxa"/>
          </w:tcPr>
          <w:p w14:paraId="284D205A" w14:textId="56D55733" w:rsidR="00BE5151" w:rsidRPr="00100B5A" w:rsidRDefault="00A7288C" w:rsidP="00EF6106">
            <w:pPr>
              <w:rPr>
                <w:sz w:val="20"/>
                <w:szCs w:val="20"/>
              </w:rPr>
            </w:pPr>
            <w:r>
              <w:rPr>
                <w:sz w:val="20"/>
                <w:szCs w:val="20"/>
              </w:rPr>
              <w:t>1 t/m 8</w:t>
            </w:r>
          </w:p>
        </w:tc>
      </w:tr>
      <w:tr w:rsidR="00A7288C" w:rsidRPr="00100B5A" w14:paraId="1980B500" w14:textId="77777777" w:rsidTr="00EF6106">
        <w:tc>
          <w:tcPr>
            <w:tcW w:w="3683" w:type="dxa"/>
          </w:tcPr>
          <w:p w14:paraId="3D07ADA7" w14:textId="0DBDDFBE" w:rsidR="00A7288C" w:rsidRPr="00100B5A" w:rsidRDefault="00A7288C" w:rsidP="00A7288C">
            <w:pPr>
              <w:rPr>
                <w:sz w:val="20"/>
                <w:szCs w:val="20"/>
              </w:rPr>
            </w:pPr>
            <w:r w:rsidRPr="00100B5A">
              <w:rPr>
                <w:sz w:val="20"/>
                <w:szCs w:val="20"/>
              </w:rPr>
              <w:t>Aanvankelijk lezen</w:t>
            </w:r>
          </w:p>
        </w:tc>
        <w:tc>
          <w:tcPr>
            <w:tcW w:w="4109" w:type="dxa"/>
          </w:tcPr>
          <w:p w14:paraId="6A9DA43A" w14:textId="483D38A4" w:rsidR="00A7288C" w:rsidRPr="00100B5A" w:rsidRDefault="00A7288C" w:rsidP="00A7288C">
            <w:pPr>
              <w:rPr>
                <w:sz w:val="20"/>
                <w:szCs w:val="20"/>
              </w:rPr>
            </w:pPr>
            <w:r w:rsidRPr="00100B5A">
              <w:rPr>
                <w:sz w:val="20"/>
                <w:szCs w:val="20"/>
              </w:rPr>
              <w:t xml:space="preserve">Veilig leren lezen </w:t>
            </w:r>
            <w:r>
              <w:rPr>
                <w:sz w:val="20"/>
                <w:szCs w:val="20"/>
              </w:rPr>
              <w:t>tweede Maanversie</w:t>
            </w:r>
            <w:r w:rsidRPr="00100B5A">
              <w:rPr>
                <w:sz w:val="20"/>
                <w:szCs w:val="20"/>
              </w:rPr>
              <w:t xml:space="preserve"> </w:t>
            </w:r>
          </w:p>
        </w:tc>
        <w:tc>
          <w:tcPr>
            <w:tcW w:w="1270" w:type="dxa"/>
          </w:tcPr>
          <w:p w14:paraId="3CB226A1" w14:textId="6FB2C364" w:rsidR="00A7288C" w:rsidRPr="00100B5A" w:rsidRDefault="00A7288C" w:rsidP="00A7288C">
            <w:pPr>
              <w:rPr>
                <w:sz w:val="20"/>
                <w:szCs w:val="20"/>
              </w:rPr>
            </w:pPr>
            <w:r w:rsidRPr="00100B5A">
              <w:rPr>
                <w:sz w:val="20"/>
                <w:szCs w:val="20"/>
              </w:rPr>
              <w:t>3</w:t>
            </w:r>
          </w:p>
        </w:tc>
      </w:tr>
      <w:tr w:rsidR="00A7288C" w:rsidRPr="00100B5A" w14:paraId="297B79F3" w14:textId="77777777" w:rsidTr="00EF6106">
        <w:tc>
          <w:tcPr>
            <w:tcW w:w="3683" w:type="dxa"/>
          </w:tcPr>
          <w:p w14:paraId="79AC718D" w14:textId="455961EA" w:rsidR="00A7288C" w:rsidRPr="00100B5A" w:rsidRDefault="00A7288C" w:rsidP="00A7288C">
            <w:pPr>
              <w:rPr>
                <w:sz w:val="20"/>
                <w:szCs w:val="20"/>
              </w:rPr>
            </w:pPr>
            <w:r w:rsidRPr="00100B5A">
              <w:rPr>
                <w:sz w:val="20"/>
                <w:szCs w:val="20"/>
              </w:rPr>
              <w:t>Voorgezet technisch lezen</w:t>
            </w:r>
          </w:p>
        </w:tc>
        <w:tc>
          <w:tcPr>
            <w:tcW w:w="4109" w:type="dxa"/>
          </w:tcPr>
          <w:p w14:paraId="678D2309" w14:textId="64E53AFB" w:rsidR="00A7288C" w:rsidRPr="00100B5A" w:rsidRDefault="00A7288C" w:rsidP="00A7288C">
            <w:pPr>
              <w:rPr>
                <w:sz w:val="20"/>
                <w:szCs w:val="20"/>
              </w:rPr>
            </w:pPr>
            <w:r>
              <w:rPr>
                <w:sz w:val="20"/>
                <w:szCs w:val="20"/>
              </w:rPr>
              <w:t>Karakter</w:t>
            </w:r>
            <w:r w:rsidRPr="00100B5A">
              <w:rPr>
                <w:sz w:val="20"/>
                <w:szCs w:val="20"/>
              </w:rPr>
              <w:t xml:space="preserve"> </w:t>
            </w:r>
          </w:p>
        </w:tc>
        <w:tc>
          <w:tcPr>
            <w:tcW w:w="1270" w:type="dxa"/>
          </w:tcPr>
          <w:p w14:paraId="2C85F101" w14:textId="34B6D2E5" w:rsidR="00A7288C" w:rsidRPr="00100B5A" w:rsidRDefault="00A7288C" w:rsidP="00A7288C">
            <w:pPr>
              <w:rPr>
                <w:sz w:val="20"/>
                <w:szCs w:val="20"/>
              </w:rPr>
            </w:pPr>
            <w:r w:rsidRPr="00100B5A">
              <w:rPr>
                <w:sz w:val="20"/>
                <w:szCs w:val="20"/>
              </w:rPr>
              <w:t xml:space="preserve">4 </w:t>
            </w:r>
          </w:p>
        </w:tc>
      </w:tr>
      <w:tr w:rsidR="00227714" w:rsidRPr="00100B5A" w14:paraId="2D0A57C9" w14:textId="77777777" w:rsidTr="00EF6106">
        <w:tc>
          <w:tcPr>
            <w:tcW w:w="3683" w:type="dxa"/>
          </w:tcPr>
          <w:p w14:paraId="010216CE" w14:textId="77777777" w:rsidR="00227714" w:rsidRPr="00100B5A" w:rsidRDefault="00227714" w:rsidP="00EF6106">
            <w:pPr>
              <w:rPr>
                <w:sz w:val="20"/>
                <w:szCs w:val="20"/>
              </w:rPr>
            </w:pPr>
            <w:r w:rsidRPr="00100B5A">
              <w:rPr>
                <w:sz w:val="20"/>
                <w:szCs w:val="20"/>
              </w:rPr>
              <w:t>Voorgezet technisch lezen</w:t>
            </w:r>
          </w:p>
        </w:tc>
        <w:tc>
          <w:tcPr>
            <w:tcW w:w="4109" w:type="dxa"/>
          </w:tcPr>
          <w:p w14:paraId="483180CD" w14:textId="07345DD0" w:rsidR="00227714" w:rsidRPr="00100B5A" w:rsidRDefault="00A7288C" w:rsidP="00EF6106">
            <w:pPr>
              <w:rPr>
                <w:sz w:val="20"/>
                <w:szCs w:val="20"/>
              </w:rPr>
            </w:pPr>
            <w:r>
              <w:rPr>
                <w:sz w:val="20"/>
                <w:szCs w:val="20"/>
              </w:rPr>
              <w:t xml:space="preserve">Tutorlezen en </w:t>
            </w:r>
            <w:proofErr w:type="spellStart"/>
            <w:r>
              <w:rPr>
                <w:sz w:val="20"/>
                <w:szCs w:val="20"/>
              </w:rPr>
              <w:t>Ralfi</w:t>
            </w:r>
            <w:proofErr w:type="spellEnd"/>
            <w:r>
              <w:rPr>
                <w:sz w:val="20"/>
                <w:szCs w:val="20"/>
              </w:rPr>
              <w:t>-light</w:t>
            </w:r>
          </w:p>
        </w:tc>
        <w:tc>
          <w:tcPr>
            <w:tcW w:w="1270" w:type="dxa"/>
          </w:tcPr>
          <w:p w14:paraId="2E271982" w14:textId="02064238" w:rsidR="00227714" w:rsidRPr="00100B5A" w:rsidRDefault="00A7288C" w:rsidP="00EF6106">
            <w:pPr>
              <w:rPr>
                <w:sz w:val="20"/>
                <w:szCs w:val="20"/>
              </w:rPr>
            </w:pPr>
            <w:r>
              <w:rPr>
                <w:sz w:val="20"/>
                <w:szCs w:val="20"/>
              </w:rPr>
              <w:t>5t/m 8</w:t>
            </w:r>
          </w:p>
        </w:tc>
      </w:tr>
      <w:tr w:rsidR="00227714" w:rsidRPr="00100B5A" w14:paraId="27D48302" w14:textId="77777777" w:rsidTr="00EF6106">
        <w:tc>
          <w:tcPr>
            <w:tcW w:w="3683" w:type="dxa"/>
          </w:tcPr>
          <w:p w14:paraId="00D67F68" w14:textId="77777777" w:rsidR="00227714" w:rsidRPr="00100B5A" w:rsidRDefault="00227714" w:rsidP="00EF6106">
            <w:pPr>
              <w:rPr>
                <w:sz w:val="20"/>
                <w:szCs w:val="20"/>
              </w:rPr>
            </w:pPr>
            <w:r w:rsidRPr="00100B5A">
              <w:rPr>
                <w:sz w:val="20"/>
                <w:szCs w:val="20"/>
              </w:rPr>
              <w:t>Begrijpend lezen</w:t>
            </w:r>
          </w:p>
        </w:tc>
        <w:tc>
          <w:tcPr>
            <w:tcW w:w="4109" w:type="dxa"/>
          </w:tcPr>
          <w:p w14:paraId="3FE273E6" w14:textId="69E4DCF7" w:rsidR="00227714" w:rsidRPr="00100B5A" w:rsidRDefault="00A7288C" w:rsidP="00EF6106">
            <w:pPr>
              <w:rPr>
                <w:sz w:val="20"/>
                <w:szCs w:val="20"/>
              </w:rPr>
            </w:pPr>
            <w:r>
              <w:rPr>
                <w:sz w:val="20"/>
                <w:szCs w:val="20"/>
              </w:rPr>
              <w:t>Lezen in beeld</w:t>
            </w:r>
            <w:r w:rsidR="00227714" w:rsidRPr="00100B5A">
              <w:rPr>
                <w:sz w:val="20"/>
                <w:szCs w:val="20"/>
              </w:rPr>
              <w:t xml:space="preserve"> en Beter bij Le</w:t>
            </w:r>
            <w:r>
              <w:rPr>
                <w:sz w:val="20"/>
                <w:szCs w:val="20"/>
              </w:rPr>
              <w:t>r</w:t>
            </w:r>
            <w:r w:rsidR="00227714" w:rsidRPr="00100B5A">
              <w:rPr>
                <w:sz w:val="20"/>
                <w:szCs w:val="20"/>
              </w:rPr>
              <w:t xml:space="preserve">en </w:t>
            </w:r>
          </w:p>
        </w:tc>
        <w:tc>
          <w:tcPr>
            <w:tcW w:w="1270" w:type="dxa"/>
          </w:tcPr>
          <w:p w14:paraId="6D852475" w14:textId="24723D76" w:rsidR="00227714" w:rsidRPr="00100B5A" w:rsidRDefault="00A7288C" w:rsidP="00EF6106">
            <w:pPr>
              <w:rPr>
                <w:sz w:val="20"/>
                <w:szCs w:val="20"/>
              </w:rPr>
            </w:pPr>
            <w:r>
              <w:rPr>
                <w:sz w:val="20"/>
                <w:szCs w:val="20"/>
              </w:rPr>
              <w:t>4</w:t>
            </w:r>
            <w:r w:rsidR="00227714" w:rsidRPr="00100B5A">
              <w:rPr>
                <w:sz w:val="20"/>
                <w:szCs w:val="20"/>
              </w:rPr>
              <w:t xml:space="preserve"> t/m 8</w:t>
            </w:r>
          </w:p>
        </w:tc>
      </w:tr>
      <w:tr w:rsidR="00227714" w:rsidRPr="00100B5A" w14:paraId="379481E7" w14:textId="77777777" w:rsidTr="00EF6106">
        <w:tc>
          <w:tcPr>
            <w:tcW w:w="3683" w:type="dxa"/>
          </w:tcPr>
          <w:p w14:paraId="1EB2A9C9" w14:textId="77777777" w:rsidR="00227714" w:rsidRPr="00100B5A" w:rsidRDefault="00227714" w:rsidP="00EF6106">
            <w:pPr>
              <w:rPr>
                <w:sz w:val="20"/>
                <w:szCs w:val="20"/>
              </w:rPr>
            </w:pPr>
            <w:r w:rsidRPr="00100B5A">
              <w:rPr>
                <w:sz w:val="20"/>
                <w:szCs w:val="20"/>
              </w:rPr>
              <w:t>Studievaardigheden</w:t>
            </w:r>
          </w:p>
        </w:tc>
        <w:tc>
          <w:tcPr>
            <w:tcW w:w="4109" w:type="dxa"/>
          </w:tcPr>
          <w:p w14:paraId="4728577D" w14:textId="77777777" w:rsidR="00227714" w:rsidRPr="00100B5A" w:rsidRDefault="00227714" w:rsidP="00EF6106">
            <w:pPr>
              <w:rPr>
                <w:sz w:val="20"/>
                <w:szCs w:val="20"/>
              </w:rPr>
            </w:pPr>
            <w:r w:rsidRPr="00100B5A">
              <w:rPr>
                <w:sz w:val="20"/>
                <w:szCs w:val="20"/>
              </w:rPr>
              <w:t xml:space="preserve">Blits </w:t>
            </w:r>
          </w:p>
        </w:tc>
        <w:tc>
          <w:tcPr>
            <w:tcW w:w="1270" w:type="dxa"/>
          </w:tcPr>
          <w:p w14:paraId="71B13D95" w14:textId="77777777" w:rsidR="00227714" w:rsidRPr="00100B5A" w:rsidRDefault="00227714" w:rsidP="00EF6106">
            <w:pPr>
              <w:rPr>
                <w:sz w:val="20"/>
                <w:szCs w:val="20"/>
              </w:rPr>
            </w:pPr>
            <w:r w:rsidRPr="00100B5A">
              <w:rPr>
                <w:sz w:val="20"/>
                <w:szCs w:val="20"/>
              </w:rPr>
              <w:t>5 t/m 8</w:t>
            </w:r>
          </w:p>
        </w:tc>
      </w:tr>
      <w:tr w:rsidR="00227714" w:rsidRPr="00100B5A" w14:paraId="206F259A" w14:textId="77777777" w:rsidTr="00EF6106">
        <w:tc>
          <w:tcPr>
            <w:tcW w:w="3683" w:type="dxa"/>
          </w:tcPr>
          <w:p w14:paraId="57484FA9" w14:textId="77777777" w:rsidR="00227714" w:rsidRPr="00100B5A" w:rsidRDefault="00227714" w:rsidP="00EF6106">
            <w:pPr>
              <w:rPr>
                <w:sz w:val="20"/>
                <w:szCs w:val="20"/>
              </w:rPr>
            </w:pPr>
            <w:r w:rsidRPr="00100B5A">
              <w:rPr>
                <w:sz w:val="20"/>
                <w:szCs w:val="20"/>
              </w:rPr>
              <w:t>Taal</w:t>
            </w:r>
          </w:p>
        </w:tc>
        <w:tc>
          <w:tcPr>
            <w:tcW w:w="4109" w:type="dxa"/>
          </w:tcPr>
          <w:p w14:paraId="0C24F0F2" w14:textId="3EDB588F" w:rsidR="00227714" w:rsidRPr="0028216E" w:rsidRDefault="00227714" w:rsidP="00EF6106">
            <w:pPr>
              <w:rPr>
                <w:color w:val="000000" w:themeColor="text1"/>
                <w:sz w:val="20"/>
                <w:szCs w:val="20"/>
              </w:rPr>
            </w:pPr>
            <w:r w:rsidRPr="0028216E">
              <w:rPr>
                <w:color w:val="000000" w:themeColor="text1"/>
                <w:sz w:val="20"/>
                <w:szCs w:val="20"/>
              </w:rPr>
              <w:t xml:space="preserve">Taal </w:t>
            </w:r>
            <w:r w:rsidR="00157496">
              <w:rPr>
                <w:color w:val="000000" w:themeColor="text1"/>
                <w:sz w:val="20"/>
                <w:szCs w:val="20"/>
              </w:rPr>
              <w:t>Actief</w:t>
            </w:r>
          </w:p>
        </w:tc>
        <w:tc>
          <w:tcPr>
            <w:tcW w:w="1270" w:type="dxa"/>
          </w:tcPr>
          <w:p w14:paraId="003C32A2" w14:textId="77777777" w:rsidR="00227714" w:rsidRPr="00100B5A" w:rsidRDefault="00227714" w:rsidP="00EF6106">
            <w:pPr>
              <w:rPr>
                <w:sz w:val="20"/>
                <w:szCs w:val="20"/>
              </w:rPr>
            </w:pPr>
            <w:r w:rsidRPr="00100B5A">
              <w:rPr>
                <w:sz w:val="20"/>
                <w:szCs w:val="20"/>
              </w:rPr>
              <w:t>4 t/m 8</w:t>
            </w:r>
          </w:p>
        </w:tc>
      </w:tr>
      <w:tr w:rsidR="00227714" w:rsidRPr="00100B5A" w14:paraId="0CAC7BA2" w14:textId="77777777" w:rsidTr="00EF6106">
        <w:tc>
          <w:tcPr>
            <w:tcW w:w="3683" w:type="dxa"/>
          </w:tcPr>
          <w:p w14:paraId="630259FD" w14:textId="77777777" w:rsidR="00227714" w:rsidRPr="00100B5A" w:rsidRDefault="00227714" w:rsidP="00EF6106">
            <w:pPr>
              <w:rPr>
                <w:sz w:val="20"/>
                <w:szCs w:val="20"/>
              </w:rPr>
            </w:pPr>
            <w:r w:rsidRPr="00100B5A">
              <w:rPr>
                <w:sz w:val="20"/>
                <w:szCs w:val="20"/>
              </w:rPr>
              <w:t>Spelling</w:t>
            </w:r>
          </w:p>
        </w:tc>
        <w:tc>
          <w:tcPr>
            <w:tcW w:w="4109" w:type="dxa"/>
          </w:tcPr>
          <w:p w14:paraId="6C432D5A" w14:textId="7F6D3884" w:rsidR="00227714" w:rsidRPr="0028216E" w:rsidRDefault="00227714" w:rsidP="00EF6106">
            <w:pPr>
              <w:rPr>
                <w:color w:val="000000" w:themeColor="text1"/>
                <w:sz w:val="20"/>
                <w:szCs w:val="20"/>
              </w:rPr>
            </w:pPr>
            <w:r w:rsidRPr="0028216E">
              <w:rPr>
                <w:color w:val="000000" w:themeColor="text1"/>
                <w:sz w:val="20"/>
                <w:szCs w:val="20"/>
              </w:rPr>
              <w:t xml:space="preserve">Spelling </w:t>
            </w:r>
            <w:r w:rsidR="00157496">
              <w:rPr>
                <w:color w:val="000000" w:themeColor="text1"/>
                <w:sz w:val="20"/>
                <w:szCs w:val="20"/>
              </w:rPr>
              <w:t>Actief</w:t>
            </w:r>
          </w:p>
        </w:tc>
        <w:tc>
          <w:tcPr>
            <w:tcW w:w="1270" w:type="dxa"/>
          </w:tcPr>
          <w:p w14:paraId="682FCBDB" w14:textId="77777777" w:rsidR="00227714" w:rsidRPr="00100B5A" w:rsidRDefault="00227714" w:rsidP="00EF6106">
            <w:pPr>
              <w:rPr>
                <w:sz w:val="20"/>
                <w:szCs w:val="20"/>
              </w:rPr>
            </w:pPr>
            <w:r w:rsidRPr="00100B5A">
              <w:rPr>
                <w:sz w:val="20"/>
                <w:szCs w:val="20"/>
              </w:rPr>
              <w:t>4 t/m 8</w:t>
            </w:r>
          </w:p>
        </w:tc>
      </w:tr>
      <w:tr w:rsidR="00227714" w:rsidRPr="00100B5A" w14:paraId="5C27B4D7" w14:textId="77777777" w:rsidTr="00EF6106">
        <w:tc>
          <w:tcPr>
            <w:tcW w:w="3683" w:type="dxa"/>
          </w:tcPr>
          <w:p w14:paraId="500FBEFB" w14:textId="77777777" w:rsidR="00227714" w:rsidRPr="00100B5A" w:rsidRDefault="00227714" w:rsidP="00EF6106">
            <w:pPr>
              <w:rPr>
                <w:sz w:val="20"/>
                <w:szCs w:val="20"/>
              </w:rPr>
            </w:pPr>
            <w:r w:rsidRPr="00100B5A">
              <w:rPr>
                <w:sz w:val="20"/>
                <w:szCs w:val="20"/>
              </w:rPr>
              <w:t>Schrijven</w:t>
            </w:r>
          </w:p>
        </w:tc>
        <w:tc>
          <w:tcPr>
            <w:tcW w:w="4109" w:type="dxa"/>
          </w:tcPr>
          <w:p w14:paraId="071E87D1" w14:textId="77777777" w:rsidR="00227714" w:rsidRPr="00100B5A" w:rsidRDefault="00227714" w:rsidP="00EF6106">
            <w:pPr>
              <w:rPr>
                <w:sz w:val="20"/>
                <w:szCs w:val="20"/>
              </w:rPr>
            </w:pPr>
            <w:r w:rsidRPr="00100B5A">
              <w:rPr>
                <w:sz w:val="20"/>
                <w:szCs w:val="20"/>
              </w:rPr>
              <w:t>Pennenstreken</w:t>
            </w:r>
          </w:p>
        </w:tc>
        <w:tc>
          <w:tcPr>
            <w:tcW w:w="1270" w:type="dxa"/>
          </w:tcPr>
          <w:p w14:paraId="394D0E3B" w14:textId="265B0B6A" w:rsidR="00227714" w:rsidRPr="00100B5A" w:rsidRDefault="002E3275" w:rsidP="00EF6106">
            <w:pPr>
              <w:rPr>
                <w:sz w:val="20"/>
                <w:szCs w:val="20"/>
              </w:rPr>
            </w:pPr>
            <w:r>
              <w:rPr>
                <w:sz w:val="20"/>
                <w:szCs w:val="20"/>
              </w:rPr>
              <w:t>1</w:t>
            </w:r>
            <w:r w:rsidR="00227714" w:rsidRPr="00100B5A">
              <w:rPr>
                <w:sz w:val="20"/>
                <w:szCs w:val="20"/>
              </w:rPr>
              <w:t xml:space="preserve"> t/m 8</w:t>
            </w:r>
          </w:p>
        </w:tc>
      </w:tr>
      <w:tr w:rsidR="00227714" w:rsidRPr="00100B5A" w14:paraId="1B2F13F2" w14:textId="77777777" w:rsidTr="00EF6106">
        <w:tc>
          <w:tcPr>
            <w:tcW w:w="3683" w:type="dxa"/>
          </w:tcPr>
          <w:p w14:paraId="7A5179EA" w14:textId="77777777" w:rsidR="00227714" w:rsidRPr="00100B5A" w:rsidRDefault="00227714" w:rsidP="00EF6106">
            <w:pPr>
              <w:rPr>
                <w:sz w:val="20"/>
                <w:szCs w:val="20"/>
              </w:rPr>
            </w:pPr>
            <w:r w:rsidRPr="00100B5A">
              <w:rPr>
                <w:sz w:val="20"/>
                <w:szCs w:val="20"/>
              </w:rPr>
              <w:t>Aardrijkskunde</w:t>
            </w:r>
          </w:p>
        </w:tc>
        <w:tc>
          <w:tcPr>
            <w:tcW w:w="4109" w:type="dxa"/>
          </w:tcPr>
          <w:p w14:paraId="22BEEFBC" w14:textId="155DFFB1" w:rsidR="00227714" w:rsidRPr="00100B5A" w:rsidRDefault="00266BC9" w:rsidP="00EF6106">
            <w:pPr>
              <w:rPr>
                <w:sz w:val="20"/>
                <w:szCs w:val="20"/>
              </w:rPr>
            </w:pPr>
            <w:r>
              <w:rPr>
                <w:sz w:val="20"/>
                <w:szCs w:val="20"/>
              </w:rPr>
              <w:t>Wijzer door de wereld</w:t>
            </w:r>
          </w:p>
        </w:tc>
        <w:tc>
          <w:tcPr>
            <w:tcW w:w="1270" w:type="dxa"/>
          </w:tcPr>
          <w:p w14:paraId="11FFBE2A" w14:textId="77777777" w:rsidR="00227714" w:rsidRPr="00100B5A" w:rsidRDefault="00227714" w:rsidP="00EF6106">
            <w:pPr>
              <w:rPr>
                <w:sz w:val="20"/>
                <w:szCs w:val="20"/>
              </w:rPr>
            </w:pPr>
            <w:r w:rsidRPr="00100B5A">
              <w:rPr>
                <w:sz w:val="20"/>
                <w:szCs w:val="20"/>
              </w:rPr>
              <w:t>5 t/m 8</w:t>
            </w:r>
          </w:p>
        </w:tc>
      </w:tr>
      <w:tr w:rsidR="00227714" w:rsidRPr="00100B5A" w14:paraId="13A99817" w14:textId="77777777" w:rsidTr="00EF6106">
        <w:tc>
          <w:tcPr>
            <w:tcW w:w="3683" w:type="dxa"/>
          </w:tcPr>
          <w:p w14:paraId="781CF7B6" w14:textId="77777777" w:rsidR="00227714" w:rsidRPr="00100B5A" w:rsidRDefault="00227714" w:rsidP="00EF6106">
            <w:pPr>
              <w:rPr>
                <w:sz w:val="20"/>
                <w:szCs w:val="20"/>
              </w:rPr>
            </w:pPr>
            <w:r w:rsidRPr="00100B5A">
              <w:rPr>
                <w:sz w:val="20"/>
                <w:szCs w:val="20"/>
              </w:rPr>
              <w:t>Geschiedenis</w:t>
            </w:r>
          </w:p>
        </w:tc>
        <w:tc>
          <w:tcPr>
            <w:tcW w:w="4109" w:type="dxa"/>
          </w:tcPr>
          <w:p w14:paraId="0A58084B" w14:textId="62C12BE4" w:rsidR="00227714" w:rsidRPr="00100B5A" w:rsidRDefault="00A823FE" w:rsidP="00EF6106">
            <w:pPr>
              <w:rPr>
                <w:sz w:val="20"/>
                <w:szCs w:val="20"/>
              </w:rPr>
            </w:pPr>
            <w:r>
              <w:rPr>
                <w:sz w:val="20"/>
                <w:szCs w:val="20"/>
              </w:rPr>
              <w:t>Wijzer door de tijd</w:t>
            </w:r>
          </w:p>
        </w:tc>
        <w:tc>
          <w:tcPr>
            <w:tcW w:w="1270" w:type="dxa"/>
          </w:tcPr>
          <w:p w14:paraId="6E42CC6E" w14:textId="77777777" w:rsidR="00227714" w:rsidRPr="00100B5A" w:rsidRDefault="00227714" w:rsidP="00EF6106">
            <w:pPr>
              <w:rPr>
                <w:sz w:val="20"/>
                <w:szCs w:val="20"/>
              </w:rPr>
            </w:pPr>
            <w:r w:rsidRPr="00100B5A">
              <w:rPr>
                <w:sz w:val="20"/>
                <w:szCs w:val="20"/>
              </w:rPr>
              <w:t>5 t/m 8</w:t>
            </w:r>
          </w:p>
        </w:tc>
      </w:tr>
      <w:tr w:rsidR="00227714" w:rsidRPr="00100B5A" w14:paraId="743FF7C3" w14:textId="77777777" w:rsidTr="00EF6106">
        <w:tc>
          <w:tcPr>
            <w:tcW w:w="3683" w:type="dxa"/>
          </w:tcPr>
          <w:p w14:paraId="6C3C7535" w14:textId="77777777" w:rsidR="00227714" w:rsidRPr="00100B5A" w:rsidRDefault="00227714" w:rsidP="00EF6106">
            <w:pPr>
              <w:rPr>
                <w:sz w:val="20"/>
                <w:szCs w:val="20"/>
              </w:rPr>
            </w:pPr>
            <w:r w:rsidRPr="00100B5A">
              <w:rPr>
                <w:sz w:val="20"/>
                <w:szCs w:val="20"/>
              </w:rPr>
              <w:t>Natuur &amp; Techniek</w:t>
            </w:r>
          </w:p>
        </w:tc>
        <w:tc>
          <w:tcPr>
            <w:tcW w:w="4109" w:type="dxa"/>
          </w:tcPr>
          <w:p w14:paraId="66695DB3" w14:textId="432EB1CF" w:rsidR="00227714" w:rsidRPr="00100B5A" w:rsidRDefault="00266BC9" w:rsidP="00EF6106">
            <w:pPr>
              <w:rPr>
                <w:sz w:val="20"/>
                <w:szCs w:val="20"/>
              </w:rPr>
            </w:pPr>
            <w:r>
              <w:rPr>
                <w:sz w:val="20"/>
                <w:szCs w:val="20"/>
              </w:rPr>
              <w:t>Wijzer door de natuur en techniek</w:t>
            </w:r>
          </w:p>
        </w:tc>
        <w:tc>
          <w:tcPr>
            <w:tcW w:w="1270" w:type="dxa"/>
          </w:tcPr>
          <w:p w14:paraId="733C8825" w14:textId="41FBA97F" w:rsidR="00227714" w:rsidRPr="00100B5A" w:rsidRDefault="00266BC9" w:rsidP="00EF6106">
            <w:pPr>
              <w:rPr>
                <w:sz w:val="20"/>
                <w:szCs w:val="20"/>
              </w:rPr>
            </w:pPr>
            <w:r>
              <w:rPr>
                <w:sz w:val="20"/>
                <w:szCs w:val="20"/>
              </w:rPr>
              <w:t>3</w:t>
            </w:r>
            <w:r w:rsidR="00227714" w:rsidRPr="00100B5A">
              <w:rPr>
                <w:sz w:val="20"/>
                <w:szCs w:val="20"/>
              </w:rPr>
              <w:t xml:space="preserve"> t/m 8</w:t>
            </w:r>
          </w:p>
        </w:tc>
      </w:tr>
      <w:tr w:rsidR="008F57A2" w:rsidRPr="00100B5A" w14:paraId="588D0890" w14:textId="77777777" w:rsidTr="00EF6106">
        <w:tc>
          <w:tcPr>
            <w:tcW w:w="3683" w:type="dxa"/>
          </w:tcPr>
          <w:p w14:paraId="426E10DA" w14:textId="7B365E87" w:rsidR="008F57A2" w:rsidRPr="00100B5A" w:rsidRDefault="008F57A2" w:rsidP="00EF6106">
            <w:pPr>
              <w:rPr>
                <w:sz w:val="20"/>
                <w:szCs w:val="20"/>
              </w:rPr>
            </w:pPr>
            <w:r>
              <w:rPr>
                <w:sz w:val="20"/>
                <w:szCs w:val="20"/>
              </w:rPr>
              <w:t>Techniek</w:t>
            </w:r>
          </w:p>
        </w:tc>
        <w:tc>
          <w:tcPr>
            <w:tcW w:w="4109" w:type="dxa"/>
          </w:tcPr>
          <w:p w14:paraId="1389533D" w14:textId="55553C62" w:rsidR="008F57A2" w:rsidRDefault="008F57A2" w:rsidP="00EF6106">
            <w:pPr>
              <w:rPr>
                <w:sz w:val="20"/>
                <w:szCs w:val="20"/>
              </w:rPr>
            </w:pPr>
            <w:r>
              <w:rPr>
                <w:sz w:val="20"/>
                <w:szCs w:val="20"/>
              </w:rPr>
              <w:t>Techniektorens</w:t>
            </w:r>
          </w:p>
        </w:tc>
        <w:tc>
          <w:tcPr>
            <w:tcW w:w="1270" w:type="dxa"/>
          </w:tcPr>
          <w:p w14:paraId="164B0F0C" w14:textId="24A9D6E6" w:rsidR="008F57A2" w:rsidRDefault="008F57A2" w:rsidP="00EF6106">
            <w:pPr>
              <w:rPr>
                <w:sz w:val="20"/>
                <w:szCs w:val="20"/>
              </w:rPr>
            </w:pPr>
            <w:r>
              <w:rPr>
                <w:sz w:val="20"/>
                <w:szCs w:val="20"/>
              </w:rPr>
              <w:t>1 t/m 8</w:t>
            </w:r>
          </w:p>
        </w:tc>
      </w:tr>
      <w:tr w:rsidR="0028216E" w:rsidRPr="00100B5A" w14:paraId="64F4BDC0" w14:textId="77777777" w:rsidTr="00EF6106">
        <w:tc>
          <w:tcPr>
            <w:tcW w:w="3683" w:type="dxa"/>
          </w:tcPr>
          <w:p w14:paraId="41888E68" w14:textId="1B5D63C7" w:rsidR="0028216E" w:rsidRPr="00100B5A" w:rsidRDefault="0028216E" w:rsidP="00EF6106">
            <w:pPr>
              <w:rPr>
                <w:sz w:val="20"/>
                <w:szCs w:val="20"/>
              </w:rPr>
            </w:pPr>
            <w:r>
              <w:rPr>
                <w:sz w:val="20"/>
                <w:szCs w:val="20"/>
              </w:rPr>
              <w:t>Muziek</w:t>
            </w:r>
          </w:p>
        </w:tc>
        <w:tc>
          <w:tcPr>
            <w:tcW w:w="4109" w:type="dxa"/>
          </w:tcPr>
          <w:p w14:paraId="2ECC1090" w14:textId="006E5BBE" w:rsidR="0028216E" w:rsidRDefault="0028216E" w:rsidP="00EF6106">
            <w:pPr>
              <w:rPr>
                <w:sz w:val="20"/>
                <w:szCs w:val="20"/>
              </w:rPr>
            </w:pPr>
            <w:r>
              <w:rPr>
                <w:sz w:val="20"/>
                <w:szCs w:val="20"/>
              </w:rPr>
              <w:t>123 Zing</w:t>
            </w:r>
          </w:p>
        </w:tc>
        <w:tc>
          <w:tcPr>
            <w:tcW w:w="1270" w:type="dxa"/>
          </w:tcPr>
          <w:p w14:paraId="65A4238D" w14:textId="489EC348" w:rsidR="0028216E" w:rsidRDefault="0028216E" w:rsidP="00EF6106">
            <w:pPr>
              <w:rPr>
                <w:sz w:val="20"/>
                <w:szCs w:val="20"/>
              </w:rPr>
            </w:pPr>
            <w:r>
              <w:rPr>
                <w:sz w:val="20"/>
                <w:szCs w:val="20"/>
              </w:rPr>
              <w:t>1 t/m 8</w:t>
            </w:r>
          </w:p>
        </w:tc>
      </w:tr>
    </w:tbl>
    <w:p w14:paraId="5510EBA6" w14:textId="77777777" w:rsidR="00227714" w:rsidRPr="00100B5A" w:rsidRDefault="00227714" w:rsidP="00227714">
      <w:pPr>
        <w:rPr>
          <w:sz w:val="20"/>
          <w:szCs w:val="20"/>
        </w:rPr>
      </w:pPr>
    </w:p>
    <w:p w14:paraId="26A45A68" w14:textId="0A2D10D7" w:rsidR="00BC43D4" w:rsidRDefault="00BC43D4" w:rsidP="0068363F">
      <w:pPr>
        <w:spacing w:line="240" w:lineRule="auto"/>
        <w:rPr>
          <w:rFonts w:asciiTheme="minorHAnsi" w:eastAsiaTheme="minorEastAsia" w:hAnsiTheme="minorHAnsi" w:cstheme="minorBidi"/>
          <w:color w:val="000000" w:themeColor="text1"/>
        </w:rPr>
      </w:pPr>
    </w:p>
    <w:p w14:paraId="581AAE34" w14:textId="77777777" w:rsidR="00BC43D4" w:rsidRDefault="00BC43D4" w:rsidP="00BC43D4">
      <w:pPr>
        <w:spacing w:line="240" w:lineRule="auto"/>
        <w:rPr>
          <w:rFonts w:ascii="Calibri" w:eastAsia="Calibri" w:hAnsi="Calibri" w:cs="Calibri"/>
          <w:b/>
          <w:bCs/>
          <w:u w:val="single"/>
        </w:rPr>
      </w:pPr>
      <w:r w:rsidRPr="57F18434">
        <w:rPr>
          <w:rFonts w:ascii="Calibri" w:eastAsia="Calibri" w:hAnsi="Calibri" w:cs="Calibri"/>
          <w:b/>
          <w:bCs/>
          <w:u w:val="single"/>
        </w:rPr>
        <w:t>Het volgen van de ontwikkeling van de kinderen</w:t>
      </w:r>
    </w:p>
    <w:p w14:paraId="1299EE5D" w14:textId="1AC52FDE" w:rsidR="00BC43D4" w:rsidRDefault="00BC43D4" w:rsidP="00BC43D4">
      <w:pPr>
        <w:spacing w:line="240" w:lineRule="auto"/>
        <w:rPr>
          <w:rFonts w:ascii="Calibri" w:eastAsia="Calibri" w:hAnsi="Calibri" w:cs="Calibri"/>
        </w:rPr>
      </w:pPr>
      <w:r w:rsidRPr="57F18434">
        <w:rPr>
          <w:rFonts w:ascii="Calibri" w:eastAsia="Calibri" w:hAnsi="Calibri" w:cs="Calibri"/>
        </w:rPr>
        <w:t xml:space="preserve">Wij volgen de ontwikkeling van uw kinderen door hun dagelijkse werk te bekijken en te beoordelen. De </w:t>
      </w:r>
      <w:proofErr w:type="spellStart"/>
      <w:r w:rsidRPr="57F18434">
        <w:rPr>
          <w:rFonts w:ascii="Calibri" w:eastAsia="Calibri" w:hAnsi="Calibri" w:cs="Calibri"/>
        </w:rPr>
        <w:t>methodegebonden</w:t>
      </w:r>
      <w:proofErr w:type="spellEnd"/>
      <w:r w:rsidRPr="57F18434">
        <w:rPr>
          <w:rFonts w:ascii="Calibri" w:eastAsia="Calibri" w:hAnsi="Calibri" w:cs="Calibri"/>
        </w:rPr>
        <w:t xml:space="preserve"> toetsen gebruiken wij om te kijken of de leerling de aangeboden leerstof heeft begrepen.  Ook voor de kleuters is er een uitgebreid volgmodel, gekoppeld aan de kleuterdoelen</w:t>
      </w:r>
      <w:r w:rsidR="00CA7221">
        <w:rPr>
          <w:rFonts w:ascii="Calibri" w:eastAsia="Calibri" w:hAnsi="Calibri" w:cs="Calibri"/>
        </w:rPr>
        <w:t xml:space="preserve"> van CED en SLO</w:t>
      </w:r>
      <w:r w:rsidRPr="57F18434">
        <w:rPr>
          <w:rFonts w:ascii="Calibri" w:eastAsia="Calibri" w:hAnsi="Calibri" w:cs="Calibri"/>
        </w:rPr>
        <w:t xml:space="preserve">. </w:t>
      </w:r>
    </w:p>
    <w:p w14:paraId="14FA72AE" w14:textId="77777777" w:rsidR="003F1F94" w:rsidRDefault="00BC43D4" w:rsidP="00BC43D4">
      <w:pPr>
        <w:spacing w:line="240" w:lineRule="auto"/>
        <w:rPr>
          <w:rFonts w:ascii="Calibri" w:eastAsia="Calibri" w:hAnsi="Calibri" w:cs="Calibri"/>
          <w:color w:val="auto"/>
        </w:rPr>
      </w:pPr>
      <w:r w:rsidRPr="57F18434">
        <w:rPr>
          <w:rFonts w:ascii="Calibri" w:eastAsia="Calibri" w:hAnsi="Calibri" w:cs="Calibri"/>
        </w:rPr>
        <w:t xml:space="preserve">Daarnaast worden de kinderen vanaf groep 3 twee maal per jaar getoetst </w:t>
      </w:r>
      <w:r>
        <w:rPr>
          <w:rFonts w:ascii="Calibri" w:eastAsia="Calibri" w:hAnsi="Calibri" w:cs="Calibri"/>
        </w:rPr>
        <w:t>door middel van</w:t>
      </w:r>
      <w:r w:rsidRPr="57F18434">
        <w:rPr>
          <w:rFonts w:ascii="Calibri" w:eastAsia="Calibri" w:hAnsi="Calibri" w:cs="Calibri"/>
        </w:rPr>
        <w:t xml:space="preserve"> de </w:t>
      </w:r>
      <w:proofErr w:type="spellStart"/>
      <w:r w:rsidRPr="57F18434">
        <w:rPr>
          <w:rFonts w:ascii="Calibri" w:eastAsia="Calibri" w:hAnsi="Calibri" w:cs="Calibri"/>
        </w:rPr>
        <w:t>CITO-toetsen</w:t>
      </w:r>
      <w:proofErr w:type="spellEnd"/>
      <w:r w:rsidRPr="57F18434">
        <w:rPr>
          <w:rFonts w:ascii="Calibri" w:eastAsia="Calibri" w:hAnsi="Calibri" w:cs="Calibri"/>
          <w:color w:val="auto"/>
        </w:rPr>
        <w:t xml:space="preserve">. In groep 2 nemen we tenminste één keer per jaar de </w:t>
      </w:r>
      <w:proofErr w:type="spellStart"/>
      <w:r w:rsidRPr="57F18434">
        <w:rPr>
          <w:rFonts w:ascii="Calibri" w:eastAsia="Calibri" w:hAnsi="Calibri" w:cs="Calibri"/>
          <w:color w:val="auto"/>
        </w:rPr>
        <w:t>CITO-toets</w:t>
      </w:r>
      <w:proofErr w:type="spellEnd"/>
      <w:r w:rsidRPr="57F18434">
        <w:rPr>
          <w:rFonts w:ascii="Calibri" w:eastAsia="Calibri" w:hAnsi="Calibri" w:cs="Calibri"/>
          <w:color w:val="auto"/>
        </w:rPr>
        <w:t xml:space="preserve"> af, halverwege het schooljaar. Kinderen die in groep 1 zitten, krijgen geen </w:t>
      </w:r>
      <w:proofErr w:type="spellStart"/>
      <w:r w:rsidRPr="57F18434">
        <w:rPr>
          <w:rFonts w:ascii="Calibri" w:eastAsia="Calibri" w:hAnsi="Calibri" w:cs="Calibri"/>
          <w:color w:val="auto"/>
        </w:rPr>
        <w:t>CITO-toets</w:t>
      </w:r>
      <w:proofErr w:type="spellEnd"/>
      <w:r w:rsidRPr="57F18434">
        <w:rPr>
          <w:rFonts w:ascii="Calibri" w:eastAsia="Calibri" w:hAnsi="Calibri" w:cs="Calibri"/>
          <w:color w:val="auto"/>
        </w:rPr>
        <w:t xml:space="preserve">. </w:t>
      </w:r>
    </w:p>
    <w:p w14:paraId="365A27B9" w14:textId="1CB98A46" w:rsidR="00BC43D4" w:rsidRDefault="00BC43D4" w:rsidP="00BC43D4">
      <w:pPr>
        <w:spacing w:line="240" w:lineRule="auto"/>
        <w:rPr>
          <w:rFonts w:ascii="Calibri" w:eastAsia="Calibri" w:hAnsi="Calibri" w:cs="Calibri"/>
        </w:rPr>
      </w:pPr>
      <w:r w:rsidRPr="57F18434">
        <w:rPr>
          <w:rFonts w:ascii="Calibri" w:eastAsia="Calibri" w:hAnsi="Calibri" w:cs="Calibri"/>
        </w:rPr>
        <w:t xml:space="preserve">De gegevens van deze onafhankelijke toetsen leggen we vast in het digitale leerlingvolgsysteem van CITO. Hiermee volgen en vergelijken we de ontwikkeling en de vorderingen op landelijk niveau van de leerlingen gedurende de schoolperiode.  </w:t>
      </w:r>
    </w:p>
    <w:p w14:paraId="3BB2B80D" w14:textId="77777777" w:rsidR="00BC43D4" w:rsidRDefault="00BC43D4" w:rsidP="00BC43D4">
      <w:pPr>
        <w:spacing w:line="240" w:lineRule="auto"/>
      </w:pPr>
      <w:r w:rsidRPr="57F18434">
        <w:rPr>
          <w:rFonts w:ascii="Calibri" w:eastAsia="Calibri" w:hAnsi="Calibri" w:cs="Calibri"/>
        </w:rPr>
        <w:t xml:space="preserve">De sociale vaardigheden van de kinderen brengen we in beeld middels observaties en scores in het systeem VISEON. Ze komen vervolgens terecht in het digitale leerlingendossier </w:t>
      </w:r>
      <w:proofErr w:type="spellStart"/>
      <w:r w:rsidRPr="57F18434">
        <w:rPr>
          <w:rFonts w:ascii="Calibri" w:eastAsia="Calibri" w:hAnsi="Calibri" w:cs="Calibri"/>
        </w:rPr>
        <w:t>DotCom</w:t>
      </w:r>
      <w:proofErr w:type="spellEnd"/>
      <w:r w:rsidRPr="57F18434">
        <w:rPr>
          <w:rFonts w:ascii="Calibri" w:eastAsia="Calibri" w:hAnsi="Calibri" w:cs="Calibri"/>
        </w:rPr>
        <w:t>.</w:t>
      </w:r>
    </w:p>
    <w:p w14:paraId="524BAE60" w14:textId="77777777" w:rsidR="00BC43D4" w:rsidRDefault="00BC43D4" w:rsidP="00BC43D4">
      <w:pPr>
        <w:spacing w:line="240" w:lineRule="auto"/>
      </w:pPr>
      <w:bookmarkStart w:id="1" w:name="h.1fob9te" w:colFirst="0" w:colLast="0"/>
      <w:bookmarkEnd w:id="1"/>
    </w:p>
    <w:p w14:paraId="3C6D890B" w14:textId="77777777" w:rsidR="00BC43D4" w:rsidRDefault="00BC43D4" w:rsidP="00BC43D4">
      <w:pPr>
        <w:spacing w:line="240" w:lineRule="auto"/>
        <w:rPr>
          <w:rFonts w:ascii="Calibri" w:eastAsia="Calibri" w:hAnsi="Calibri" w:cs="Calibri"/>
          <w:b/>
          <w:bCs/>
          <w:u w:val="single"/>
        </w:rPr>
      </w:pPr>
      <w:r w:rsidRPr="57F18434">
        <w:rPr>
          <w:rFonts w:ascii="Calibri" w:eastAsia="Calibri" w:hAnsi="Calibri" w:cs="Calibri"/>
          <w:b/>
          <w:bCs/>
          <w:u w:val="single"/>
        </w:rPr>
        <w:t>Leerling- en zorgbespreking</w:t>
      </w:r>
    </w:p>
    <w:p w14:paraId="512F419D" w14:textId="77777777" w:rsidR="00BC43D4" w:rsidRDefault="00BC43D4" w:rsidP="00BC43D4">
      <w:pPr>
        <w:spacing w:line="240" w:lineRule="auto"/>
      </w:pPr>
      <w:r w:rsidRPr="57F18434">
        <w:rPr>
          <w:rFonts w:ascii="Calibri" w:eastAsia="Calibri" w:hAnsi="Calibri" w:cs="Calibri"/>
        </w:rPr>
        <w:t xml:space="preserve">Regelmatig zijn er besprekingen waarin onze kinderen centraal staan. Tweemaal per jaar worden de zorgleerlingen en de leerlingen bij wie iets opvallends is gesignaleerd, besproken door het hele team. Vaak wordt dan overwogen externe expertise in te schakelen. Daarnaast zijn er aansluitend aan de bouwvergadering </w:t>
      </w:r>
      <w:proofErr w:type="spellStart"/>
      <w:r w:rsidRPr="57F18434">
        <w:rPr>
          <w:rFonts w:ascii="Calibri" w:eastAsia="Calibri" w:hAnsi="Calibri" w:cs="Calibri"/>
        </w:rPr>
        <w:t>zorgoverleggen</w:t>
      </w:r>
      <w:proofErr w:type="spellEnd"/>
      <w:r w:rsidRPr="57F18434">
        <w:rPr>
          <w:rFonts w:ascii="Calibri" w:eastAsia="Calibri" w:hAnsi="Calibri" w:cs="Calibri"/>
        </w:rPr>
        <w:t>. Tijdens de opbrengstenbesprekingen, tweemaal per jaar, worden de scores van de leerlingen besproken door de leerkrachten,</w:t>
      </w:r>
      <w:r>
        <w:rPr>
          <w:rFonts w:ascii="Calibri" w:eastAsia="Calibri" w:hAnsi="Calibri" w:cs="Calibri"/>
        </w:rPr>
        <w:t xml:space="preserve"> de</w:t>
      </w:r>
      <w:r w:rsidRPr="57F18434">
        <w:rPr>
          <w:rFonts w:ascii="Calibri" w:eastAsia="Calibri" w:hAnsi="Calibri" w:cs="Calibri"/>
        </w:rPr>
        <w:t xml:space="preserve"> </w:t>
      </w:r>
      <w:proofErr w:type="spellStart"/>
      <w:r w:rsidRPr="57F18434">
        <w:rPr>
          <w:rFonts w:ascii="Calibri" w:eastAsia="Calibri" w:hAnsi="Calibri" w:cs="Calibri"/>
        </w:rPr>
        <w:t>IB’er</w:t>
      </w:r>
      <w:proofErr w:type="spellEnd"/>
      <w:r w:rsidRPr="57F18434">
        <w:rPr>
          <w:rFonts w:ascii="Calibri" w:eastAsia="Calibri" w:hAnsi="Calibri" w:cs="Calibri"/>
        </w:rPr>
        <w:t xml:space="preserve"> en </w:t>
      </w:r>
      <w:r>
        <w:rPr>
          <w:rFonts w:ascii="Calibri" w:eastAsia="Calibri" w:hAnsi="Calibri" w:cs="Calibri"/>
        </w:rPr>
        <w:t xml:space="preserve">de </w:t>
      </w:r>
      <w:r w:rsidRPr="57F18434">
        <w:rPr>
          <w:rFonts w:ascii="Calibri" w:eastAsia="Calibri" w:hAnsi="Calibri" w:cs="Calibri"/>
        </w:rPr>
        <w:t xml:space="preserve">directeur. Kinderen die meer ondersteuning of uitdaging nodig hebben, nemen we op in de zorgzuil bij de weekplanning. Voor leerlingen met een achterstand van meer dan  anderhalf jaar maken we een ontwikkelingsperspectief (OPP). Soms besluiten we deze leerlingen naar een school voor speciaal (basis)onderwijs door te verwijzen. </w:t>
      </w:r>
    </w:p>
    <w:p w14:paraId="7DEBBF66" w14:textId="77777777" w:rsidR="00BC43D4" w:rsidRDefault="00BC43D4" w:rsidP="0068363F">
      <w:pPr>
        <w:spacing w:line="240" w:lineRule="auto"/>
        <w:rPr>
          <w:rFonts w:asciiTheme="minorHAnsi" w:eastAsiaTheme="minorEastAsia" w:hAnsiTheme="minorHAnsi" w:cstheme="minorBidi"/>
          <w:color w:val="000000" w:themeColor="text1"/>
        </w:rPr>
      </w:pPr>
      <w:bookmarkStart w:id="2" w:name="h.3znysh7" w:colFirst="0" w:colLast="0"/>
      <w:bookmarkEnd w:id="2"/>
    </w:p>
    <w:p w14:paraId="5F74E8DF" w14:textId="77777777" w:rsidR="004D7E2B" w:rsidRDefault="004D7E2B">
      <w:pPr>
        <w:spacing w:line="240" w:lineRule="auto"/>
        <w:rPr>
          <w:rFonts w:ascii="Calibri" w:eastAsia="Calibri" w:hAnsi="Calibri" w:cs="Calibri"/>
          <w:b/>
          <w:bCs/>
          <w:u w:val="single"/>
        </w:rPr>
      </w:pPr>
    </w:p>
    <w:p w14:paraId="2384ABFC" w14:textId="77777777" w:rsidR="00F013E9" w:rsidRDefault="57F18434" w:rsidP="57F18434">
      <w:pPr>
        <w:rPr>
          <w:rFonts w:ascii="Calibri" w:eastAsia="Calibri" w:hAnsi="Calibri" w:cs="Calibri"/>
          <w:b/>
          <w:bCs/>
          <w:u w:val="single"/>
        </w:rPr>
      </w:pPr>
      <w:r w:rsidRPr="57F18434">
        <w:rPr>
          <w:rFonts w:ascii="Calibri" w:eastAsia="Calibri" w:hAnsi="Calibri" w:cs="Calibri"/>
          <w:b/>
          <w:bCs/>
          <w:u w:val="single"/>
        </w:rPr>
        <w:t>Schooljaarverslag en verantwoording van onze opbrengsten</w:t>
      </w:r>
    </w:p>
    <w:p w14:paraId="64E650CE" w14:textId="77777777" w:rsidR="00F013E9" w:rsidRDefault="57F18434">
      <w:pPr>
        <w:spacing w:line="240" w:lineRule="auto"/>
      </w:pPr>
      <w:r w:rsidRPr="57F18434">
        <w:rPr>
          <w:rFonts w:ascii="Calibri" w:eastAsia="Calibri" w:hAnsi="Calibri" w:cs="Calibri"/>
        </w:rPr>
        <w:t xml:space="preserve">Aan het </w:t>
      </w:r>
      <w:r w:rsidRPr="57F18434">
        <w:rPr>
          <w:rFonts w:ascii="Calibri" w:eastAsia="Calibri" w:hAnsi="Calibri" w:cs="Calibri"/>
          <w:color w:val="000000" w:themeColor="text1"/>
        </w:rPr>
        <w:t xml:space="preserve">begin </w:t>
      </w:r>
      <w:r w:rsidRPr="57F18434">
        <w:rPr>
          <w:rFonts w:ascii="Calibri" w:eastAsia="Calibri" w:hAnsi="Calibri" w:cs="Calibri"/>
        </w:rPr>
        <w:t xml:space="preserve">van elk schooljaar wordt een </w:t>
      </w:r>
      <w:r w:rsidRPr="57F18434">
        <w:rPr>
          <w:rFonts w:ascii="Calibri" w:eastAsia="Calibri" w:hAnsi="Calibri" w:cs="Calibri"/>
          <w:b/>
          <w:bCs/>
          <w:i/>
          <w:iCs/>
        </w:rPr>
        <w:t xml:space="preserve">schooljaarverslag </w:t>
      </w:r>
      <w:r w:rsidRPr="57F18434">
        <w:rPr>
          <w:rFonts w:ascii="Calibri" w:eastAsia="Calibri" w:hAnsi="Calibri" w:cs="Calibri"/>
        </w:rPr>
        <w:t xml:space="preserve">van het voorafgaande schooljaar gemaakt. Dit verslag is bedoeld als document voor zowel interne- als externe verantwoording naar team, schoolbestuur, ouders en inspectie. In dit jaarverslag worden zaken als kerngetallen (t.a.v. leerlingen, personeel en resultaten van onderwijs), schooljaarplan en schoolfinanciën verantwoord. </w:t>
      </w:r>
    </w:p>
    <w:p w14:paraId="72B6E751" w14:textId="77777777" w:rsidR="00F013E9" w:rsidRDefault="57F18434">
      <w:pPr>
        <w:spacing w:line="240" w:lineRule="auto"/>
      </w:pPr>
      <w:r w:rsidRPr="57F18434">
        <w:rPr>
          <w:rFonts w:ascii="Calibri" w:eastAsia="Calibri" w:hAnsi="Calibri" w:cs="Calibri"/>
        </w:rPr>
        <w:t>Dit schooljaarverslag ligt ter inzage op school. Hierin kunt u ook de Cito-opbrengsten van het afgelopen schooljaar vinden. Hieronder vindt u een korte samenvatting van de schoolontwikkeling van zowel het afgelopen schooljaar alsmede het nieuwe schooljaar en verderop in deze schoolgids vindt u een overzicht van de uitstroom van de leerlingen uit groep 8.</w:t>
      </w:r>
    </w:p>
    <w:p w14:paraId="6DD5119F" w14:textId="77777777" w:rsidR="00F013E9" w:rsidRDefault="00F013E9">
      <w:pPr>
        <w:spacing w:line="240" w:lineRule="auto"/>
      </w:pPr>
    </w:p>
    <w:p w14:paraId="22120310" w14:textId="77777777" w:rsidR="00F013E9" w:rsidRDefault="00F013E9">
      <w:pPr>
        <w:spacing w:line="240" w:lineRule="auto"/>
      </w:pPr>
    </w:p>
    <w:p w14:paraId="280C51DC" w14:textId="4719F6F0" w:rsidR="00F013E9" w:rsidRPr="00154201" w:rsidRDefault="57F18434" w:rsidP="57F18434">
      <w:pPr>
        <w:spacing w:line="240" w:lineRule="auto"/>
        <w:rPr>
          <w:rFonts w:ascii="Calibri" w:eastAsia="Calibri" w:hAnsi="Calibri" w:cs="Calibri"/>
          <w:b/>
          <w:bCs/>
          <w:color w:val="auto"/>
          <w:u w:val="single"/>
        </w:rPr>
      </w:pPr>
      <w:r w:rsidRPr="57F18434">
        <w:rPr>
          <w:rFonts w:ascii="Calibri" w:eastAsia="Calibri" w:hAnsi="Calibri" w:cs="Calibri"/>
          <w:b/>
          <w:bCs/>
          <w:color w:val="auto"/>
          <w:u w:val="single"/>
        </w:rPr>
        <w:t>Terugblik schoolontwikkeling schooljaar 2017-2018</w:t>
      </w:r>
    </w:p>
    <w:p w14:paraId="3B7C67FE" w14:textId="77777777" w:rsidR="00F013E9" w:rsidRPr="00221926" w:rsidRDefault="57F18434" w:rsidP="57F18434">
      <w:pPr>
        <w:spacing w:line="240" w:lineRule="auto"/>
        <w:rPr>
          <w:color w:val="000000" w:themeColor="text1"/>
        </w:rPr>
      </w:pPr>
      <w:r w:rsidRPr="57F18434">
        <w:rPr>
          <w:rFonts w:ascii="Calibri" w:eastAsia="Calibri" w:hAnsi="Calibri" w:cs="Calibri"/>
          <w:color w:val="000000" w:themeColor="text1"/>
        </w:rPr>
        <w:t xml:space="preserve">Een greep uit de belangrijkste onderwerpen van het afgelopen schooljaar: </w:t>
      </w:r>
    </w:p>
    <w:p w14:paraId="0C37D9BA" w14:textId="17AF00BF" w:rsidR="00C946CA" w:rsidRDefault="57F18434" w:rsidP="57F18434">
      <w:pPr>
        <w:pStyle w:val="Lijstalinea"/>
        <w:numPr>
          <w:ilvl w:val="0"/>
          <w:numId w:val="7"/>
        </w:numPr>
        <w:spacing w:line="240" w:lineRule="auto"/>
        <w:rPr>
          <w:rFonts w:asciiTheme="minorHAnsi" w:eastAsiaTheme="minorEastAsia" w:hAnsiTheme="minorHAnsi" w:cstheme="minorBidi"/>
          <w:color w:val="auto"/>
        </w:rPr>
      </w:pPr>
      <w:r w:rsidRPr="57F18434">
        <w:rPr>
          <w:rFonts w:asciiTheme="minorHAnsi" w:eastAsiaTheme="minorEastAsia" w:hAnsiTheme="minorHAnsi" w:cstheme="minorBidi"/>
          <w:color w:val="auto"/>
        </w:rPr>
        <w:t>We hebben als team gekeken naar de cruciale doelen voor Spelling en Rekenen en hier en daar hebben we aanpassingen gedaan in de leerlijnen. Dit betekent dat sommige onderwerpen eerder of juist later worden aangeboden. Sommige onderwerpen zullen vaker herhaald worden.</w:t>
      </w:r>
    </w:p>
    <w:p w14:paraId="40609471" w14:textId="4EF9CA27" w:rsidR="008851A7" w:rsidRDefault="57F18434" w:rsidP="57F18434">
      <w:pPr>
        <w:pStyle w:val="Lijstalinea"/>
        <w:numPr>
          <w:ilvl w:val="0"/>
          <w:numId w:val="7"/>
        </w:numPr>
        <w:spacing w:line="240" w:lineRule="auto"/>
        <w:rPr>
          <w:rFonts w:asciiTheme="minorHAnsi" w:eastAsiaTheme="minorEastAsia" w:hAnsiTheme="minorHAnsi" w:cstheme="minorBidi"/>
          <w:color w:val="auto"/>
        </w:rPr>
      </w:pPr>
      <w:r w:rsidRPr="57F18434">
        <w:rPr>
          <w:rFonts w:asciiTheme="minorHAnsi" w:eastAsiaTheme="minorEastAsia" w:hAnsiTheme="minorHAnsi" w:cstheme="minorBidi"/>
          <w:color w:val="auto"/>
        </w:rPr>
        <w:t>Het team heeft zich geprofessionaliseerd op het gebied van Vloeiend Lezen, Begrijpend Lezen, Dyscalculie en coöperatieve werkvormen.  De tweedaagse over de 21</w:t>
      </w:r>
      <w:r w:rsidRPr="57F18434">
        <w:rPr>
          <w:rFonts w:asciiTheme="minorHAnsi" w:eastAsiaTheme="minorEastAsia" w:hAnsiTheme="minorHAnsi" w:cstheme="minorBidi"/>
          <w:color w:val="auto"/>
          <w:vertAlign w:val="superscript"/>
        </w:rPr>
        <w:t>e</w:t>
      </w:r>
      <w:r w:rsidRPr="57F18434">
        <w:rPr>
          <w:rFonts w:asciiTheme="minorHAnsi" w:eastAsiaTheme="minorEastAsia" w:hAnsiTheme="minorHAnsi" w:cstheme="minorBidi"/>
          <w:color w:val="auto"/>
        </w:rPr>
        <w:t xml:space="preserve"> </w:t>
      </w:r>
      <w:proofErr w:type="spellStart"/>
      <w:r w:rsidRPr="57F18434">
        <w:rPr>
          <w:rFonts w:asciiTheme="minorHAnsi" w:eastAsiaTheme="minorEastAsia" w:hAnsiTheme="minorHAnsi" w:cstheme="minorBidi"/>
          <w:color w:val="auto"/>
        </w:rPr>
        <w:t>eeuwse</w:t>
      </w:r>
      <w:proofErr w:type="spellEnd"/>
      <w:r w:rsidRPr="57F18434">
        <w:rPr>
          <w:rFonts w:asciiTheme="minorHAnsi" w:eastAsiaTheme="minorEastAsia" w:hAnsiTheme="minorHAnsi" w:cstheme="minorBidi"/>
          <w:color w:val="auto"/>
        </w:rPr>
        <w:t xml:space="preserve"> vaardigheden (de 7 gewoonten van Stephen </w:t>
      </w:r>
      <w:proofErr w:type="spellStart"/>
      <w:r w:rsidRPr="57F18434">
        <w:rPr>
          <w:rFonts w:asciiTheme="minorHAnsi" w:eastAsiaTheme="minorEastAsia" w:hAnsiTheme="minorHAnsi" w:cstheme="minorBidi"/>
          <w:color w:val="auto"/>
        </w:rPr>
        <w:t>Covey</w:t>
      </w:r>
      <w:proofErr w:type="spellEnd"/>
      <w:r w:rsidRPr="57F18434">
        <w:rPr>
          <w:rFonts w:asciiTheme="minorHAnsi" w:eastAsiaTheme="minorEastAsia" w:hAnsiTheme="minorHAnsi" w:cstheme="minorBidi"/>
          <w:color w:val="auto"/>
        </w:rPr>
        <w:t>)  heeft een kader geboden voor begrippen als afhankelijkheid-wederzijdse afhankelijkheid-onafhankelijkheid en de balans tussen individu en omgeving. De leerkrachten zijn bezig het instructiemodel te verfijnen. Er is een borgingsdocument Hoogbegaafdheid opgesteld. Het borgingsdocument Zelfstandig werken is aangepast.</w:t>
      </w:r>
    </w:p>
    <w:p w14:paraId="2CFE41F1" w14:textId="02B9F732" w:rsidR="008851A7" w:rsidRDefault="57F18434" w:rsidP="57F18434">
      <w:pPr>
        <w:pStyle w:val="Lijstalinea"/>
        <w:numPr>
          <w:ilvl w:val="0"/>
          <w:numId w:val="7"/>
        </w:numPr>
        <w:spacing w:line="240" w:lineRule="auto"/>
        <w:rPr>
          <w:rFonts w:asciiTheme="minorHAnsi" w:eastAsiaTheme="minorEastAsia" w:hAnsiTheme="minorHAnsi" w:cstheme="minorBidi"/>
          <w:color w:val="auto"/>
        </w:rPr>
      </w:pPr>
      <w:r w:rsidRPr="57F18434">
        <w:rPr>
          <w:rFonts w:asciiTheme="minorHAnsi" w:eastAsiaTheme="minorEastAsia" w:hAnsiTheme="minorHAnsi" w:cstheme="minorBidi"/>
          <w:color w:val="auto"/>
        </w:rPr>
        <w:t>In het kader van Wetenschap &amp; Techniek heeft het team besloten tot de aanschaf van de Techniektorens: een complete, praktische leerlijn Techniek waar</w:t>
      </w:r>
      <w:r w:rsidR="00422683">
        <w:rPr>
          <w:rFonts w:asciiTheme="minorHAnsi" w:eastAsiaTheme="minorEastAsia" w:hAnsiTheme="minorHAnsi" w:cstheme="minorBidi"/>
          <w:color w:val="auto"/>
        </w:rPr>
        <w:t>bij</w:t>
      </w:r>
      <w:r w:rsidRPr="57F18434">
        <w:rPr>
          <w:rFonts w:asciiTheme="minorHAnsi" w:eastAsiaTheme="minorEastAsia" w:hAnsiTheme="minorHAnsi" w:cstheme="minorBidi"/>
          <w:color w:val="auto"/>
        </w:rPr>
        <w:t xml:space="preserve"> in de groepen </w:t>
      </w:r>
      <w:r w:rsidR="00422683">
        <w:rPr>
          <w:rFonts w:asciiTheme="minorHAnsi" w:eastAsiaTheme="minorEastAsia" w:hAnsiTheme="minorHAnsi" w:cstheme="minorBidi"/>
          <w:color w:val="auto"/>
        </w:rPr>
        <w:t xml:space="preserve">7 en </w:t>
      </w:r>
      <w:r w:rsidRPr="57F18434">
        <w:rPr>
          <w:rFonts w:asciiTheme="minorHAnsi" w:eastAsiaTheme="minorEastAsia" w:hAnsiTheme="minorHAnsi" w:cstheme="minorBidi"/>
          <w:color w:val="auto"/>
        </w:rPr>
        <w:t>8 ook lessen Programmeren zitten. De methode verrijkt onze didactiek m.b.t. het samenwerken.</w:t>
      </w:r>
    </w:p>
    <w:p w14:paraId="6A14BB0E" w14:textId="2E9BF241" w:rsidR="00A46A10" w:rsidRDefault="57F18434" w:rsidP="57F18434">
      <w:pPr>
        <w:pStyle w:val="Lijstalinea"/>
        <w:numPr>
          <w:ilvl w:val="0"/>
          <w:numId w:val="7"/>
        </w:numPr>
        <w:spacing w:line="240" w:lineRule="auto"/>
        <w:rPr>
          <w:rFonts w:asciiTheme="minorHAnsi" w:eastAsiaTheme="minorEastAsia" w:hAnsiTheme="minorHAnsi" w:cstheme="minorBidi"/>
          <w:color w:val="auto"/>
        </w:rPr>
      </w:pPr>
      <w:r w:rsidRPr="57F18434">
        <w:rPr>
          <w:rFonts w:asciiTheme="minorHAnsi" w:eastAsiaTheme="minorEastAsia" w:hAnsiTheme="minorHAnsi" w:cstheme="minorBidi"/>
          <w:color w:val="auto"/>
        </w:rPr>
        <w:t xml:space="preserve">Groep 7 heeft het onderwijsaanbod middel </w:t>
      </w:r>
      <w:proofErr w:type="spellStart"/>
      <w:r w:rsidRPr="57F18434">
        <w:rPr>
          <w:rFonts w:asciiTheme="minorHAnsi" w:eastAsiaTheme="minorEastAsia" w:hAnsiTheme="minorHAnsi" w:cstheme="minorBidi"/>
          <w:color w:val="auto"/>
        </w:rPr>
        <w:t>iPads</w:t>
      </w:r>
      <w:proofErr w:type="spellEnd"/>
      <w:r w:rsidRPr="57F18434">
        <w:rPr>
          <w:rFonts w:asciiTheme="minorHAnsi" w:eastAsiaTheme="minorEastAsia" w:hAnsiTheme="minorHAnsi" w:cstheme="minorBidi"/>
          <w:color w:val="auto"/>
        </w:rPr>
        <w:t xml:space="preserve"> succesvol uitgebreid.</w:t>
      </w:r>
    </w:p>
    <w:p w14:paraId="1D6CC308" w14:textId="2FA97218" w:rsidR="00565F90" w:rsidRDefault="57F18434" w:rsidP="57F18434">
      <w:pPr>
        <w:pStyle w:val="Lijstalinea"/>
        <w:numPr>
          <w:ilvl w:val="0"/>
          <w:numId w:val="7"/>
        </w:numPr>
        <w:spacing w:line="240" w:lineRule="auto"/>
        <w:rPr>
          <w:rFonts w:asciiTheme="minorHAnsi" w:eastAsiaTheme="minorEastAsia" w:hAnsiTheme="minorHAnsi" w:cstheme="minorBidi"/>
          <w:color w:val="auto"/>
        </w:rPr>
      </w:pPr>
      <w:r w:rsidRPr="57F18434">
        <w:rPr>
          <w:rFonts w:asciiTheme="minorHAnsi" w:eastAsiaTheme="minorEastAsia" w:hAnsiTheme="minorHAnsi" w:cstheme="minorBidi"/>
          <w:color w:val="auto"/>
        </w:rPr>
        <w:t xml:space="preserve">In de groepen 1, 2 en 3 zijn </w:t>
      </w:r>
      <w:proofErr w:type="spellStart"/>
      <w:r w:rsidRPr="57F18434">
        <w:rPr>
          <w:rFonts w:asciiTheme="minorHAnsi" w:eastAsiaTheme="minorEastAsia" w:hAnsiTheme="minorHAnsi" w:cstheme="minorBidi"/>
          <w:color w:val="auto"/>
        </w:rPr>
        <w:t>iPads</w:t>
      </w:r>
      <w:proofErr w:type="spellEnd"/>
      <w:r w:rsidRPr="57F18434">
        <w:rPr>
          <w:rFonts w:asciiTheme="minorHAnsi" w:eastAsiaTheme="minorEastAsia" w:hAnsiTheme="minorHAnsi" w:cstheme="minorBidi"/>
          <w:color w:val="auto"/>
        </w:rPr>
        <w:t xml:space="preserve"> aangeschaft en worden educatieve apps ingezet via het kiesbord.</w:t>
      </w:r>
    </w:p>
    <w:p w14:paraId="128ACB54" w14:textId="4CF24B10" w:rsidR="00A46A10" w:rsidRDefault="004D3878" w:rsidP="57F18434">
      <w:pPr>
        <w:pStyle w:val="Lijstalinea"/>
        <w:numPr>
          <w:ilvl w:val="0"/>
          <w:numId w:val="7"/>
        </w:numPr>
        <w:spacing w:line="240" w:lineRule="auto"/>
        <w:rPr>
          <w:rFonts w:asciiTheme="minorHAnsi" w:eastAsiaTheme="minorEastAsia" w:hAnsiTheme="minorHAnsi" w:cstheme="minorBidi"/>
          <w:color w:val="auto"/>
        </w:rPr>
      </w:pPr>
      <w:r>
        <w:rPr>
          <w:rFonts w:asciiTheme="minorHAnsi" w:eastAsiaTheme="minorEastAsia" w:hAnsiTheme="minorHAnsi" w:cstheme="minorBidi"/>
          <w:color w:val="auto"/>
        </w:rPr>
        <w:t>Op één groep na zijn a</w:t>
      </w:r>
      <w:r w:rsidR="57F18434" w:rsidRPr="57F18434">
        <w:rPr>
          <w:rFonts w:asciiTheme="minorHAnsi" w:eastAsiaTheme="minorEastAsia" w:hAnsiTheme="minorHAnsi" w:cstheme="minorBidi"/>
          <w:color w:val="auto"/>
        </w:rPr>
        <w:t xml:space="preserve">lle groepen </w:t>
      </w:r>
      <w:r w:rsidR="00BA727A">
        <w:rPr>
          <w:rFonts w:asciiTheme="minorHAnsi" w:eastAsiaTheme="minorEastAsia" w:hAnsiTheme="minorHAnsi" w:cstheme="minorBidi"/>
          <w:color w:val="auto"/>
        </w:rPr>
        <w:t>tenminste</w:t>
      </w:r>
      <w:r w:rsidR="57F18434" w:rsidRPr="57F18434">
        <w:rPr>
          <w:rFonts w:asciiTheme="minorHAnsi" w:eastAsiaTheme="minorEastAsia" w:hAnsiTheme="minorHAnsi" w:cstheme="minorBidi"/>
          <w:color w:val="auto"/>
        </w:rPr>
        <w:t xml:space="preserve"> één keer naar het </w:t>
      </w:r>
      <w:proofErr w:type="spellStart"/>
      <w:r w:rsidR="57F18434" w:rsidRPr="57F18434">
        <w:rPr>
          <w:rFonts w:asciiTheme="minorHAnsi" w:eastAsiaTheme="minorEastAsia" w:hAnsiTheme="minorHAnsi" w:cstheme="minorBidi"/>
          <w:color w:val="auto"/>
        </w:rPr>
        <w:t>iNNOVATORIUM</w:t>
      </w:r>
      <w:proofErr w:type="spellEnd"/>
      <w:r w:rsidR="57F18434" w:rsidRPr="57F18434">
        <w:rPr>
          <w:rFonts w:asciiTheme="minorHAnsi" w:eastAsiaTheme="minorEastAsia" w:hAnsiTheme="minorHAnsi" w:cstheme="minorBidi"/>
          <w:color w:val="auto"/>
        </w:rPr>
        <w:t xml:space="preserve"> in Stiens geweest. We hebben een aantal innovatieve onderwijsmiddelen waarmee we daar kennisgemaakt hebben, aangeschaft voor onze school, zoals de </w:t>
      </w:r>
      <w:proofErr w:type="spellStart"/>
      <w:r w:rsidR="57F18434" w:rsidRPr="57F18434">
        <w:rPr>
          <w:rFonts w:asciiTheme="minorHAnsi" w:eastAsiaTheme="minorEastAsia" w:hAnsiTheme="minorHAnsi" w:cstheme="minorBidi"/>
          <w:color w:val="auto"/>
        </w:rPr>
        <w:t>BlueBot</w:t>
      </w:r>
      <w:proofErr w:type="spellEnd"/>
      <w:r w:rsidR="57F18434" w:rsidRPr="57F18434">
        <w:rPr>
          <w:rFonts w:asciiTheme="minorHAnsi" w:eastAsiaTheme="minorEastAsia" w:hAnsiTheme="minorHAnsi" w:cstheme="minorBidi"/>
          <w:color w:val="auto"/>
        </w:rPr>
        <w:t xml:space="preserve"> en educatieve LEGO.</w:t>
      </w:r>
    </w:p>
    <w:p w14:paraId="4A63CB21" w14:textId="0EE7573E" w:rsidR="00565F90" w:rsidRDefault="57F18434" w:rsidP="57F18434">
      <w:pPr>
        <w:pStyle w:val="Lijstalinea"/>
        <w:numPr>
          <w:ilvl w:val="0"/>
          <w:numId w:val="7"/>
        </w:numPr>
        <w:spacing w:line="240" w:lineRule="auto"/>
        <w:rPr>
          <w:rFonts w:asciiTheme="minorHAnsi" w:eastAsiaTheme="minorEastAsia" w:hAnsiTheme="minorHAnsi" w:cstheme="minorBidi"/>
          <w:color w:val="auto"/>
        </w:rPr>
      </w:pPr>
      <w:r w:rsidRPr="57F18434">
        <w:rPr>
          <w:rFonts w:asciiTheme="minorHAnsi" w:eastAsiaTheme="minorEastAsia" w:hAnsiTheme="minorHAnsi" w:cstheme="minorBidi"/>
          <w:color w:val="auto"/>
        </w:rPr>
        <w:t xml:space="preserve">De </w:t>
      </w:r>
      <w:proofErr w:type="spellStart"/>
      <w:r w:rsidRPr="57F18434">
        <w:rPr>
          <w:rFonts w:asciiTheme="minorHAnsi" w:eastAsiaTheme="minorEastAsia" w:hAnsiTheme="minorHAnsi" w:cstheme="minorBidi"/>
          <w:color w:val="auto"/>
        </w:rPr>
        <w:t>Fryske</w:t>
      </w:r>
      <w:proofErr w:type="spellEnd"/>
      <w:r w:rsidRPr="57F18434">
        <w:rPr>
          <w:rFonts w:asciiTheme="minorHAnsi" w:eastAsiaTheme="minorEastAsia" w:hAnsiTheme="minorHAnsi" w:cstheme="minorBidi"/>
          <w:color w:val="auto"/>
        </w:rPr>
        <w:t xml:space="preserve"> </w:t>
      </w:r>
      <w:r w:rsidR="00BA727A">
        <w:rPr>
          <w:rFonts w:asciiTheme="minorHAnsi" w:eastAsiaTheme="minorEastAsia" w:hAnsiTheme="minorHAnsi" w:cstheme="minorBidi"/>
          <w:color w:val="auto"/>
        </w:rPr>
        <w:t xml:space="preserve">en </w:t>
      </w:r>
      <w:proofErr w:type="spellStart"/>
      <w:r w:rsidR="00BA727A">
        <w:rPr>
          <w:rFonts w:asciiTheme="minorHAnsi" w:eastAsiaTheme="minorEastAsia" w:hAnsiTheme="minorHAnsi" w:cstheme="minorBidi"/>
          <w:color w:val="auto"/>
        </w:rPr>
        <w:t>Bildtse</w:t>
      </w:r>
      <w:proofErr w:type="spellEnd"/>
      <w:r w:rsidR="00BA727A">
        <w:rPr>
          <w:rFonts w:asciiTheme="minorHAnsi" w:eastAsiaTheme="minorEastAsia" w:hAnsiTheme="minorHAnsi" w:cstheme="minorBidi"/>
          <w:color w:val="auto"/>
        </w:rPr>
        <w:t xml:space="preserve"> </w:t>
      </w:r>
      <w:r w:rsidRPr="57F18434">
        <w:rPr>
          <w:rFonts w:asciiTheme="minorHAnsi" w:eastAsiaTheme="minorEastAsia" w:hAnsiTheme="minorHAnsi" w:cstheme="minorBidi"/>
          <w:color w:val="auto"/>
        </w:rPr>
        <w:t>dagen waren een succes.</w:t>
      </w:r>
    </w:p>
    <w:p w14:paraId="692A346C" w14:textId="36835D5C" w:rsidR="00565F90" w:rsidRDefault="57F18434" w:rsidP="57F18434">
      <w:pPr>
        <w:pStyle w:val="Lijstalinea"/>
        <w:numPr>
          <w:ilvl w:val="0"/>
          <w:numId w:val="7"/>
        </w:numPr>
        <w:spacing w:line="240" w:lineRule="auto"/>
        <w:rPr>
          <w:rFonts w:asciiTheme="minorHAnsi" w:eastAsiaTheme="minorEastAsia" w:hAnsiTheme="minorHAnsi" w:cstheme="minorBidi"/>
          <w:color w:val="auto"/>
        </w:rPr>
      </w:pPr>
      <w:r w:rsidRPr="57F18434">
        <w:rPr>
          <w:rFonts w:asciiTheme="minorHAnsi" w:eastAsiaTheme="minorEastAsia" w:hAnsiTheme="minorHAnsi" w:cstheme="minorBidi"/>
          <w:color w:val="auto"/>
        </w:rPr>
        <w:t>In de MR is besloten dat we de uitgangspunten van het basismodel blijven hanteren volgend jaar. Binnen dat model is er overleg mogelijk. In de nieuwe cao komt er m.i.v. 2020 een geheel nieuw model.</w:t>
      </w:r>
    </w:p>
    <w:p w14:paraId="394BBD59" w14:textId="3D7437AA" w:rsidR="008851A7" w:rsidRDefault="57F18434" w:rsidP="57F18434">
      <w:pPr>
        <w:pStyle w:val="Lijstalinea"/>
        <w:numPr>
          <w:ilvl w:val="0"/>
          <w:numId w:val="7"/>
        </w:numPr>
        <w:spacing w:line="240" w:lineRule="auto"/>
        <w:rPr>
          <w:rFonts w:asciiTheme="minorHAnsi" w:eastAsiaTheme="minorEastAsia" w:hAnsiTheme="minorHAnsi" w:cstheme="minorBidi"/>
          <w:color w:val="auto"/>
        </w:rPr>
      </w:pPr>
      <w:r w:rsidRPr="57F18434">
        <w:rPr>
          <w:rFonts w:asciiTheme="minorHAnsi" w:eastAsiaTheme="minorEastAsia" w:hAnsiTheme="minorHAnsi" w:cstheme="minorBidi"/>
          <w:color w:val="auto"/>
        </w:rPr>
        <w:lastRenderedPageBreak/>
        <w:t>De MR heeft gepeild naar de behoefte van ouders naar een informatiebijeenkomst met het team over het continurooster.</w:t>
      </w:r>
    </w:p>
    <w:p w14:paraId="6AF8DA95" w14:textId="384976C1" w:rsidR="00A56B80" w:rsidRDefault="00A56B80">
      <w:pPr>
        <w:spacing w:line="240" w:lineRule="auto"/>
        <w:rPr>
          <w:color w:val="FF0000"/>
        </w:rPr>
      </w:pPr>
    </w:p>
    <w:p w14:paraId="264C9873" w14:textId="06D5898E" w:rsidR="00F013E9" w:rsidRPr="00154201" w:rsidRDefault="57F18434" w:rsidP="57F18434">
      <w:pPr>
        <w:spacing w:line="240" w:lineRule="auto"/>
        <w:rPr>
          <w:rFonts w:asciiTheme="minorHAnsi" w:eastAsiaTheme="minorEastAsia" w:hAnsiTheme="minorHAnsi" w:cstheme="minorBidi"/>
          <w:b/>
          <w:bCs/>
          <w:color w:val="auto"/>
          <w:u w:val="single"/>
        </w:rPr>
      </w:pPr>
      <w:r w:rsidRPr="57F18434">
        <w:rPr>
          <w:rFonts w:asciiTheme="minorHAnsi" w:eastAsiaTheme="minorEastAsia" w:hAnsiTheme="minorHAnsi" w:cstheme="minorBidi"/>
          <w:b/>
          <w:bCs/>
          <w:color w:val="auto"/>
          <w:u w:val="single"/>
        </w:rPr>
        <w:t>Vooruitblik schooljaar 2018-2019</w:t>
      </w:r>
    </w:p>
    <w:p w14:paraId="28BB8A20" w14:textId="3CD1B9BA" w:rsidR="00C85DBE" w:rsidRDefault="57F18434" w:rsidP="57F18434">
      <w:pPr>
        <w:spacing w:line="240" w:lineRule="auto"/>
        <w:rPr>
          <w:rFonts w:asciiTheme="minorHAnsi" w:eastAsiaTheme="minorEastAsia" w:hAnsiTheme="minorHAnsi" w:cstheme="minorBidi"/>
        </w:rPr>
      </w:pPr>
      <w:r w:rsidRPr="57F18434">
        <w:rPr>
          <w:rFonts w:asciiTheme="minorHAnsi" w:eastAsiaTheme="minorEastAsia" w:hAnsiTheme="minorHAnsi" w:cstheme="minorBidi"/>
        </w:rPr>
        <w:t xml:space="preserve">Het schooljaar 2018-2019 staat vooral in het teken van </w:t>
      </w:r>
      <w:proofErr w:type="spellStart"/>
      <w:r w:rsidRPr="57F18434">
        <w:rPr>
          <w:rFonts w:asciiTheme="minorHAnsi" w:eastAsiaTheme="minorEastAsia" w:hAnsiTheme="minorHAnsi" w:cstheme="minorBidi"/>
        </w:rPr>
        <w:t>doorontwikkelen</w:t>
      </w:r>
      <w:proofErr w:type="spellEnd"/>
      <w:r w:rsidRPr="57F18434">
        <w:rPr>
          <w:rFonts w:asciiTheme="minorHAnsi" w:eastAsiaTheme="minorEastAsia" w:hAnsiTheme="minorHAnsi" w:cstheme="minorBidi"/>
        </w:rPr>
        <w:t xml:space="preserve"> en borgen: de ontwikkelingen die we hebben ingezet, krijgen daarmee een vaste plek in ons onderwijskundig programma en onze organisatie.</w:t>
      </w:r>
    </w:p>
    <w:p w14:paraId="742FBD05" w14:textId="77777777" w:rsidR="00C85DBE" w:rsidRDefault="00C85DBE">
      <w:pPr>
        <w:spacing w:line="240" w:lineRule="auto"/>
        <w:rPr>
          <w:rFonts w:asciiTheme="minorHAnsi" w:hAnsiTheme="minorHAnsi"/>
        </w:rPr>
      </w:pPr>
    </w:p>
    <w:p w14:paraId="6DCE6EA5" w14:textId="28BBF783" w:rsidR="005C179A" w:rsidRDefault="57F18434" w:rsidP="57F18434">
      <w:pPr>
        <w:spacing w:line="240" w:lineRule="auto"/>
        <w:rPr>
          <w:rFonts w:asciiTheme="minorHAnsi" w:eastAsiaTheme="minorEastAsia" w:hAnsiTheme="minorHAnsi" w:cstheme="minorBidi"/>
        </w:rPr>
      </w:pPr>
      <w:r w:rsidRPr="57F18434">
        <w:rPr>
          <w:rFonts w:asciiTheme="minorHAnsi" w:eastAsiaTheme="minorEastAsia" w:hAnsiTheme="minorHAnsi" w:cstheme="minorBidi"/>
        </w:rPr>
        <w:t>Op hoofdlijnen: ……( op school ligt het uitgebreide jaarplan 2018-2019 ter inzage):</w:t>
      </w:r>
    </w:p>
    <w:p w14:paraId="7B583708" w14:textId="33B972C6" w:rsidR="00470531" w:rsidRPr="00470531" w:rsidRDefault="57F18434" w:rsidP="57F18434">
      <w:pPr>
        <w:pStyle w:val="Lijstalinea"/>
        <w:numPr>
          <w:ilvl w:val="0"/>
          <w:numId w:val="12"/>
        </w:numPr>
        <w:spacing w:line="240" w:lineRule="auto"/>
        <w:rPr>
          <w:rFonts w:asciiTheme="minorHAnsi" w:eastAsiaTheme="minorEastAsia" w:hAnsiTheme="minorHAnsi" w:cstheme="minorBidi"/>
          <w:color w:val="000000" w:themeColor="text1"/>
        </w:rPr>
      </w:pPr>
      <w:r w:rsidRPr="57F18434">
        <w:rPr>
          <w:rFonts w:asciiTheme="minorHAnsi" w:eastAsiaTheme="minorEastAsia" w:hAnsiTheme="minorHAnsi" w:cstheme="minorBidi"/>
          <w:color w:val="000000" w:themeColor="text1"/>
        </w:rPr>
        <w:t xml:space="preserve">School verfijnt het </w:t>
      </w:r>
      <w:r w:rsidR="007C32C4">
        <w:rPr>
          <w:rFonts w:asciiTheme="minorHAnsi" w:eastAsiaTheme="minorEastAsia" w:hAnsiTheme="minorHAnsi" w:cstheme="minorBidi"/>
          <w:color w:val="000000" w:themeColor="text1"/>
        </w:rPr>
        <w:t>verminderen van de administratieve last</w:t>
      </w:r>
      <w:r w:rsidRPr="57F18434">
        <w:rPr>
          <w:rFonts w:asciiTheme="minorHAnsi" w:eastAsiaTheme="minorEastAsia" w:hAnsiTheme="minorHAnsi" w:cstheme="minorBidi"/>
          <w:color w:val="000000" w:themeColor="text1"/>
        </w:rPr>
        <w:t xml:space="preserve"> en oriënteert zich op een nieuw administratief systeem waarin het leerlingvolgsysteem een plek kan krijgen. </w:t>
      </w:r>
    </w:p>
    <w:p w14:paraId="2DD95D18" w14:textId="6CB974E0" w:rsidR="00C52D85" w:rsidRPr="00470531" w:rsidRDefault="57F18434" w:rsidP="57F18434">
      <w:pPr>
        <w:pStyle w:val="Lijstalinea"/>
        <w:numPr>
          <w:ilvl w:val="0"/>
          <w:numId w:val="12"/>
        </w:numPr>
        <w:spacing w:line="240" w:lineRule="auto"/>
        <w:rPr>
          <w:rFonts w:asciiTheme="minorHAnsi" w:eastAsiaTheme="minorEastAsia" w:hAnsiTheme="minorHAnsi" w:cstheme="minorBidi"/>
          <w:color w:val="000000" w:themeColor="text1"/>
        </w:rPr>
      </w:pPr>
      <w:r w:rsidRPr="57F18434">
        <w:rPr>
          <w:rFonts w:asciiTheme="minorHAnsi" w:eastAsiaTheme="minorEastAsia" w:hAnsiTheme="minorHAnsi" w:cstheme="minorBidi"/>
          <w:color w:val="000000" w:themeColor="text1"/>
        </w:rPr>
        <w:t xml:space="preserve">Ten aanzien van het leesonderwijs willen we lijnen borgen voor wat betreft het stillezen, technisch lezen, vloeiend lezen en begrijpend lezen. Onderliggend doel is het begrip van de wereld en de leesmotivatie verder te versterken. De lijn Begrijpend Luisteren in groep 3-4 wordt herzien. In groep 4 starten we met een pilot voortgezet technisch lezen middels de methode Karakter. Hiermee komt in groep 4 het tutorlezen en het </w:t>
      </w:r>
      <w:proofErr w:type="spellStart"/>
      <w:r w:rsidRPr="57F18434">
        <w:rPr>
          <w:rFonts w:asciiTheme="minorHAnsi" w:eastAsiaTheme="minorEastAsia" w:hAnsiTheme="minorHAnsi" w:cstheme="minorBidi"/>
          <w:color w:val="000000" w:themeColor="text1"/>
        </w:rPr>
        <w:t>Ralfi</w:t>
      </w:r>
      <w:proofErr w:type="spellEnd"/>
      <w:r w:rsidRPr="57F18434">
        <w:rPr>
          <w:rFonts w:asciiTheme="minorHAnsi" w:eastAsiaTheme="minorEastAsia" w:hAnsiTheme="minorHAnsi" w:cstheme="minorBidi"/>
          <w:color w:val="000000" w:themeColor="text1"/>
        </w:rPr>
        <w:t>-lezen te vervallen.</w:t>
      </w:r>
    </w:p>
    <w:p w14:paraId="3DBC6A39" w14:textId="430657F0" w:rsidR="00C52D85" w:rsidRPr="00470531" w:rsidRDefault="57F18434" w:rsidP="57F18434">
      <w:pPr>
        <w:pStyle w:val="Lijstalinea"/>
        <w:numPr>
          <w:ilvl w:val="0"/>
          <w:numId w:val="12"/>
        </w:numPr>
        <w:spacing w:line="240" w:lineRule="auto"/>
        <w:rPr>
          <w:rFonts w:asciiTheme="minorHAnsi" w:eastAsiaTheme="minorEastAsia" w:hAnsiTheme="minorHAnsi" w:cstheme="minorBidi"/>
          <w:color w:val="000000" w:themeColor="text1"/>
        </w:rPr>
      </w:pPr>
      <w:r w:rsidRPr="57F18434">
        <w:rPr>
          <w:rFonts w:asciiTheme="minorHAnsi" w:eastAsiaTheme="minorEastAsia" w:hAnsiTheme="minorHAnsi" w:cstheme="minorBidi"/>
          <w:color w:val="000000" w:themeColor="text1"/>
        </w:rPr>
        <w:t xml:space="preserve">Het team professionaliseert zich verder op ICT-gebied (Office 365, </w:t>
      </w:r>
      <w:proofErr w:type="spellStart"/>
      <w:r w:rsidR="00DB5A20">
        <w:rPr>
          <w:rFonts w:asciiTheme="minorHAnsi" w:eastAsiaTheme="minorEastAsia" w:hAnsiTheme="minorHAnsi" w:cstheme="minorBidi"/>
          <w:color w:val="000000" w:themeColor="text1"/>
        </w:rPr>
        <w:t>iPads</w:t>
      </w:r>
      <w:proofErr w:type="spellEnd"/>
      <w:r w:rsidR="00DB5A20">
        <w:rPr>
          <w:rFonts w:asciiTheme="minorHAnsi" w:eastAsiaTheme="minorEastAsia" w:hAnsiTheme="minorHAnsi" w:cstheme="minorBidi"/>
          <w:color w:val="000000" w:themeColor="text1"/>
        </w:rPr>
        <w:t xml:space="preserve"> en </w:t>
      </w:r>
      <w:r w:rsidRPr="57F18434">
        <w:rPr>
          <w:rFonts w:asciiTheme="minorHAnsi" w:eastAsiaTheme="minorEastAsia" w:hAnsiTheme="minorHAnsi" w:cstheme="minorBidi"/>
          <w:color w:val="000000" w:themeColor="text1"/>
        </w:rPr>
        <w:t>educatieve apps), muziekonderwijs, het Expliciete Instructiemodel, activerende didactiek en gespreksvaardigheden.</w:t>
      </w:r>
    </w:p>
    <w:p w14:paraId="77EB2C9E" w14:textId="210A38EA" w:rsidR="00B1049F" w:rsidRPr="00470531" w:rsidRDefault="57F18434" w:rsidP="57F18434">
      <w:pPr>
        <w:pStyle w:val="Lijstalinea"/>
        <w:numPr>
          <w:ilvl w:val="0"/>
          <w:numId w:val="12"/>
        </w:numPr>
        <w:spacing w:line="240" w:lineRule="auto"/>
        <w:rPr>
          <w:rFonts w:asciiTheme="minorHAnsi" w:eastAsiaTheme="minorEastAsia" w:hAnsiTheme="minorHAnsi" w:cstheme="minorBidi"/>
          <w:color w:val="000000" w:themeColor="text1"/>
        </w:rPr>
      </w:pPr>
      <w:r w:rsidRPr="57F18434">
        <w:rPr>
          <w:rFonts w:asciiTheme="minorHAnsi" w:eastAsiaTheme="minorEastAsia" w:hAnsiTheme="minorHAnsi" w:cstheme="minorBidi"/>
          <w:color w:val="000000" w:themeColor="text1"/>
        </w:rPr>
        <w:t xml:space="preserve">Dankzij de </w:t>
      </w:r>
      <w:proofErr w:type="spellStart"/>
      <w:r w:rsidR="00FD4AB4">
        <w:rPr>
          <w:rFonts w:asciiTheme="minorHAnsi" w:eastAsiaTheme="minorEastAsia" w:hAnsiTheme="minorHAnsi" w:cstheme="minorBidi"/>
          <w:color w:val="000000" w:themeColor="text1"/>
        </w:rPr>
        <w:t>m</w:t>
      </w:r>
      <w:r w:rsidRPr="57F18434">
        <w:rPr>
          <w:rFonts w:asciiTheme="minorHAnsi" w:eastAsiaTheme="minorEastAsia" w:hAnsiTheme="minorHAnsi" w:cstheme="minorBidi"/>
          <w:color w:val="000000" w:themeColor="text1"/>
        </w:rPr>
        <w:t>uziekimpulssubsidie</w:t>
      </w:r>
      <w:proofErr w:type="spellEnd"/>
      <w:r w:rsidRPr="57F18434">
        <w:rPr>
          <w:rFonts w:asciiTheme="minorHAnsi" w:eastAsiaTheme="minorEastAsia" w:hAnsiTheme="minorHAnsi" w:cstheme="minorBidi"/>
          <w:color w:val="000000" w:themeColor="text1"/>
        </w:rPr>
        <w:t xml:space="preserve"> krijgen we de komende drie jaar begeleiding bij het versterken van ons muziekonderwijs. Iedere week krijgt elke groep dit jaar muziekles van een </w:t>
      </w:r>
      <w:r w:rsidR="00243C62">
        <w:rPr>
          <w:rFonts w:asciiTheme="minorHAnsi" w:eastAsiaTheme="minorEastAsia" w:hAnsiTheme="minorHAnsi" w:cstheme="minorBidi"/>
          <w:color w:val="000000" w:themeColor="text1"/>
        </w:rPr>
        <w:t>vakleerkracht</w:t>
      </w:r>
      <w:r w:rsidRPr="57F18434">
        <w:rPr>
          <w:rFonts w:asciiTheme="minorHAnsi" w:eastAsiaTheme="minorEastAsia" w:hAnsiTheme="minorHAnsi" w:cstheme="minorBidi"/>
          <w:color w:val="000000" w:themeColor="text1"/>
        </w:rPr>
        <w:t>.</w:t>
      </w:r>
    </w:p>
    <w:p w14:paraId="6ADE5183" w14:textId="1FD58F84" w:rsidR="004D0415" w:rsidRPr="00470531" w:rsidRDefault="57F18434" w:rsidP="57F18434">
      <w:pPr>
        <w:pStyle w:val="Lijstalinea"/>
        <w:numPr>
          <w:ilvl w:val="0"/>
          <w:numId w:val="12"/>
        </w:numPr>
        <w:spacing w:line="240" w:lineRule="auto"/>
        <w:rPr>
          <w:rFonts w:asciiTheme="minorHAnsi" w:eastAsiaTheme="minorEastAsia" w:hAnsiTheme="minorHAnsi" w:cstheme="minorBidi"/>
          <w:color w:val="000000" w:themeColor="text1"/>
        </w:rPr>
      </w:pPr>
      <w:r w:rsidRPr="57F18434">
        <w:rPr>
          <w:rFonts w:asciiTheme="minorHAnsi" w:eastAsiaTheme="minorEastAsia" w:hAnsiTheme="minorHAnsi" w:cstheme="minorBidi"/>
          <w:color w:val="000000" w:themeColor="text1"/>
        </w:rPr>
        <w:t>De onderbouw onderzoekt op welke wijze de aansluiting groep 2-3 geoptimaliseerd kan worden o.a. voor wat betreft de didactische werkwijze (werken in hoeken).</w:t>
      </w:r>
    </w:p>
    <w:p w14:paraId="338C385C" w14:textId="77777777" w:rsidR="00C52D85" w:rsidRPr="00470531" w:rsidRDefault="57F18434" w:rsidP="57F18434">
      <w:pPr>
        <w:pStyle w:val="Lijstalinea"/>
        <w:numPr>
          <w:ilvl w:val="0"/>
          <w:numId w:val="12"/>
        </w:numPr>
        <w:spacing w:line="240" w:lineRule="auto"/>
        <w:rPr>
          <w:rFonts w:asciiTheme="minorHAnsi" w:eastAsiaTheme="minorEastAsia" w:hAnsiTheme="minorHAnsi" w:cstheme="minorBidi"/>
          <w:color w:val="000000" w:themeColor="text1"/>
        </w:rPr>
      </w:pPr>
      <w:r w:rsidRPr="57F18434">
        <w:rPr>
          <w:rFonts w:asciiTheme="minorHAnsi" w:eastAsiaTheme="minorEastAsia" w:hAnsiTheme="minorHAnsi" w:cstheme="minorBidi"/>
          <w:color w:val="000000" w:themeColor="text1"/>
        </w:rPr>
        <w:t>In de school wordt een leerlijn Techniek en Programmeren uitgezet, o.a. met behulp van de Techniektorens.</w:t>
      </w:r>
    </w:p>
    <w:p w14:paraId="2F34C6F2" w14:textId="074436CC" w:rsidR="00C85DBE" w:rsidRDefault="57F18434" w:rsidP="57F18434">
      <w:pPr>
        <w:pStyle w:val="Lijstalinea"/>
        <w:numPr>
          <w:ilvl w:val="0"/>
          <w:numId w:val="12"/>
        </w:numPr>
        <w:spacing w:line="240" w:lineRule="auto"/>
        <w:rPr>
          <w:rFonts w:asciiTheme="minorHAnsi" w:eastAsiaTheme="minorEastAsia" w:hAnsiTheme="minorHAnsi" w:cstheme="minorBidi"/>
          <w:color w:val="000000" w:themeColor="text1"/>
        </w:rPr>
      </w:pPr>
      <w:r w:rsidRPr="57F18434">
        <w:rPr>
          <w:rFonts w:asciiTheme="minorHAnsi" w:eastAsiaTheme="minorEastAsia" w:hAnsiTheme="minorHAnsi" w:cstheme="minorBidi"/>
          <w:color w:val="000000" w:themeColor="text1"/>
        </w:rPr>
        <w:t>We willen de crea-middag vanaf groep 3 gevarieerder invullen met workshops van 3 weken. We creëren zo een breder talentenaanbod. De vierde week is de techniekweek.</w:t>
      </w:r>
    </w:p>
    <w:p w14:paraId="7E269CDD" w14:textId="04835E1C" w:rsidR="000159D5" w:rsidRPr="00470531" w:rsidRDefault="57F18434" w:rsidP="57F18434">
      <w:pPr>
        <w:pStyle w:val="Lijstalinea"/>
        <w:numPr>
          <w:ilvl w:val="0"/>
          <w:numId w:val="12"/>
        </w:numPr>
        <w:spacing w:line="240" w:lineRule="auto"/>
        <w:rPr>
          <w:rFonts w:asciiTheme="minorHAnsi" w:eastAsiaTheme="minorEastAsia" w:hAnsiTheme="minorHAnsi" w:cstheme="minorBidi"/>
          <w:color w:val="000000" w:themeColor="text1"/>
        </w:rPr>
      </w:pPr>
      <w:r w:rsidRPr="57F18434">
        <w:rPr>
          <w:rFonts w:asciiTheme="minorHAnsi" w:eastAsiaTheme="minorEastAsia" w:hAnsiTheme="minorHAnsi" w:cstheme="minorBidi"/>
          <w:color w:val="000000" w:themeColor="text1"/>
        </w:rPr>
        <w:t>De groepen 4 t/m 8 doen in maart mee met het project Schoolschrijver van de maand.</w:t>
      </w:r>
    </w:p>
    <w:p w14:paraId="61402C4D" w14:textId="1F36971B" w:rsidR="00C85DBE" w:rsidRPr="000159D5" w:rsidRDefault="57F18434" w:rsidP="57F18434">
      <w:pPr>
        <w:pStyle w:val="Lijstalinea"/>
        <w:numPr>
          <w:ilvl w:val="0"/>
          <w:numId w:val="12"/>
        </w:numPr>
        <w:spacing w:line="240" w:lineRule="auto"/>
        <w:rPr>
          <w:rFonts w:asciiTheme="minorHAnsi" w:eastAsiaTheme="minorEastAsia" w:hAnsiTheme="minorHAnsi" w:cstheme="minorBidi"/>
          <w:color w:val="000000" w:themeColor="text1"/>
        </w:rPr>
      </w:pPr>
      <w:r w:rsidRPr="57F18434">
        <w:rPr>
          <w:rFonts w:asciiTheme="minorHAnsi" w:eastAsiaTheme="minorEastAsia" w:hAnsiTheme="minorHAnsi" w:cstheme="minorBidi"/>
          <w:color w:val="000000" w:themeColor="text1"/>
        </w:rPr>
        <w:t>In de groepen 5 en 6 krijgen de kinderen één keer in de week een les HVO ter versterking van de burgerschapszin, samenwerkingsvaardigheden en sociaal-emotionele weerbaarheid. Dit betreft een pilot.</w:t>
      </w:r>
    </w:p>
    <w:p w14:paraId="0C4FAA3F" w14:textId="3B5A1C61" w:rsidR="00C85DBE" w:rsidRPr="000159D5" w:rsidRDefault="57F18434" w:rsidP="57F18434">
      <w:pPr>
        <w:pStyle w:val="Lijstalinea"/>
        <w:numPr>
          <w:ilvl w:val="0"/>
          <w:numId w:val="12"/>
        </w:numPr>
        <w:spacing w:line="240" w:lineRule="auto"/>
        <w:rPr>
          <w:rFonts w:asciiTheme="minorHAnsi" w:eastAsiaTheme="minorEastAsia" w:hAnsiTheme="minorHAnsi" w:cstheme="minorBidi"/>
          <w:color w:val="000000" w:themeColor="text1"/>
        </w:rPr>
      </w:pPr>
      <w:r w:rsidRPr="57F18434">
        <w:rPr>
          <w:rFonts w:asciiTheme="minorHAnsi" w:eastAsiaTheme="minorEastAsia" w:hAnsiTheme="minorHAnsi" w:cstheme="minorBidi"/>
          <w:color w:val="000000" w:themeColor="text1"/>
        </w:rPr>
        <w:t xml:space="preserve">Vanaf groep 4 krijgen de kinderen </w:t>
      </w:r>
      <w:proofErr w:type="spellStart"/>
      <w:r w:rsidRPr="57F18434">
        <w:rPr>
          <w:rFonts w:asciiTheme="minorHAnsi" w:eastAsiaTheme="minorEastAsia" w:hAnsiTheme="minorHAnsi" w:cstheme="minorBidi"/>
          <w:color w:val="000000" w:themeColor="text1"/>
        </w:rPr>
        <w:t>iPads</w:t>
      </w:r>
      <w:proofErr w:type="spellEnd"/>
      <w:r w:rsidRPr="57F18434">
        <w:rPr>
          <w:rFonts w:asciiTheme="minorHAnsi" w:eastAsiaTheme="minorEastAsia" w:hAnsiTheme="minorHAnsi" w:cstheme="minorBidi"/>
          <w:color w:val="000000" w:themeColor="text1"/>
        </w:rPr>
        <w:t xml:space="preserve"> i.p.v. de </w:t>
      </w:r>
      <w:proofErr w:type="spellStart"/>
      <w:r w:rsidRPr="57F18434">
        <w:rPr>
          <w:rFonts w:asciiTheme="minorHAnsi" w:eastAsiaTheme="minorEastAsia" w:hAnsiTheme="minorHAnsi" w:cstheme="minorBidi"/>
          <w:color w:val="000000" w:themeColor="text1"/>
        </w:rPr>
        <w:t>Snappettablets</w:t>
      </w:r>
      <w:proofErr w:type="spellEnd"/>
      <w:r w:rsidRPr="57F18434">
        <w:rPr>
          <w:rFonts w:asciiTheme="minorHAnsi" w:eastAsiaTheme="minorEastAsia" w:hAnsiTheme="minorHAnsi" w:cstheme="minorBidi"/>
          <w:color w:val="000000" w:themeColor="text1"/>
        </w:rPr>
        <w:t>. De mogelijkheden om hiermee een aantrekkelijker onderwijsaanbod te verzorgen, worden hiermee groter. We willen de leerlingen vanaf groep 5 in ieder geval laten werken in Office  365.</w:t>
      </w:r>
    </w:p>
    <w:p w14:paraId="1EC30EFA" w14:textId="66A9AA6A" w:rsidR="00C52D85" w:rsidRPr="000159D5" w:rsidRDefault="57F18434" w:rsidP="57F18434">
      <w:pPr>
        <w:pStyle w:val="Lijstalinea"/>
        <w:numPr>
          <w:ilvl w:val="0"/>
          <w:numId w:val="12"/>
        </w:numPr>
        <w:spacing w:line="240" w:lineRule="auto"/>
        <w:rPr>
          <w:rFonts w:asciiTheme="minorHAnsi" w:eastAsiaTheme="minorEastAsia" w:hAnsiTheme="minorHAnsi" w:cstheme="minorBidi"/>
          <w:color w:val="000000" w:themeColor="text1"/>
        </w:rPr>
      </w:pPr>
      <w:r w:rsidRPr="57F18434">
        <w:rPr>
          <w:rFonts w:asciiTheme="minorHAnsi" w:eastAsiaTheme="minorEastAsia" w:hAnsiTheme="minorHAnsi" w:cstheme="minorBidi"/>
          <w:color w:val="000000" w:themeColor="text1"/>
        </w:rPr>
        <w:t xml:space="preserve">Groep 7 en 8 doen mee aan het programma Mediawijsheid in het </w:t>
      </w:r>
      <w:proofErr w:type="spellStart"/>
      <w:r w:rsidRPr="57F18434">
        <w:rPr>
          <w:rFonts w:asciiTheme="minorHAnsi" w:eastAsiaTheme="minorEastAsia" w:hAnsiTheme="minorHAnsi" w:cstheme="minorBidi"/>
          <w:color w:val="000000" w:themeColor="text1"/>
        </w:rPr>
        <w:t>iNNOVATORIUM</w:t>
      </w:r>
      <w:proofErr w:type="spellEnd"/>
      <w:r w:rsidRPr="57F18434">
        <w:rPr>
          <w:rFonts w:asciiTheme="minorHAnsi" w:eastAsiaTheme="minorEastAsia" w:hAnsiTheme="minorHAnsi" w:cstheme="minorBidi"/>
          <w:color w:val="000000" w:themeColor="text1"/>
        </w:rPr>
        <w:t>.</w:t>
      </w:r>
    </w:p>
    <w:p w14:paraId="0C2B423E" w14:textId="5188CAA0" w:rsidR="00C52D85" w:rsidRPr="000159D5" w:rsidRDefault="57F18434" w:rsidP="57F18434">
      <w:pPr>
        <w:pStyle w:val="Lijstalinea"/>
        <w:numPr>
          <w:ilvl w:val="0"/>
          <w:numId w:val="12"/>
        </w:numPr>
        <w:spacing w:line="240" w:lineRule="auto"/>
        <w:rPr>
          <w:rFonts w:asciiTheme="minorHAnsi" w:eastAsiaTheme="minorEastAsia" w:hAnsiTheme="minorHAnsi" w:cstheme="minorBidi"/>
          <w:color w:val="000000" w:themeColor="text1"/>
        </w:rPr>
      </w:pPr>
      <w:r w:rsidRPr="57F18434">
        <w:rPr>
          <w:rFonts w:asciiTheme="minorHAnsi" w:eastAsiaTheme="minorEastAsia" w:hAnsiTheme="minorHAnsi" w:cstheme="minorBidi"/>
          <w:color w:val="000000" w:themeColor="text1"/>
        </w:rPr>
        <w:t>Vanuit de Ouderraad wordt een drietal Oudercafémomenten gecreëerd.</w:t>
      </w:r>
    </w:p>
    <w:p w14:paraId="07D24FAB" w14:textId="6EEE9044" w:rsidR="00470531" w:rsidRPr="000159D5" w:rsidRDefault="57F18434" w:rsidP="57F18434">
      <w:pPr>
        <w:pStyle w:val="Lijstalinea"/>
        <w:numPr>
          <w:ilvl w:val="0"/>
          <w:numId w:val="12"/>
        </w:numPr>
        <w:spacing w:line="240" w:lineRule="auto"/>
        <w:rPr>
          <w:rFonts w:asciiTheme="minorHAnsi" w:eastAsiaTheme="minorEastAsia" w:hAnsiTheme="minorHAnsi" w:cstheme="minorBidi"/>
          <w:color w:val="000000" w:themeColor="text1"/>
        </w:rPr>
      </w:pPr>
      <w:r w:rsidRPr="57F18434">
        <w:rPr>
          <w:rFonts w:asciiTheme="minorHAnsi" w:eastAsiaTheme="minorEastAsia" w:hAnsiTheme="minorHAnsi" w:cstheme="minorBidi"/>
          <w:color w:val="000000" w:themeColor="text1"/>
        </w:rPr>
        <w:t xml:space="preserve">Het Ouderportaal wordt in gebruikt genomen als informatiemedium naast de e-mail en de website. School neemt afscheid van Facebook. </w:t>
      </w:r>
    </w:p>
    <w:p w14:paraId="24CB975B" w14:textId="77777777" w:rsidR="00B1049F" w:rsidRPr="00B1049F" w:rsidRDefault="00B1049F">
      <w:pPr>
        <w:spacing w:line="240" w:lineRule="auto"/>
        <w:rPr>
          <w:rFonts w:asciiTheme="minorHAnsi" w:hAnsiTheme="minorHAnsi"/>
          <w:color w:val="FF0000"/>
        </w:rPr>
      </w:pPr>
    </w:p>
    <w:p w14:paraId="23779612" w14:textId="77777777" w:rsidR="005C179A" w:rsidRDefault="005C179A">
      <w:pPr>
        <w:spacing w:line="240" w:lineRule="auto"/>
        <w:rPr>
          <w:rFonts w:asciiTheme="minorHAnsi" w:hAnsiTheme="minorHAnsi"/>
        </w:rPr>
      </w:pPr>
    </w:p>
    <w:p w14:paraId="2362BA5C" w14:textId="77777777" w:rsidR="000B47AA" w:rsidRDefault="000B47AA" w:rsidP="000B47AA">
      <w:pPr>
        <w:spacing w:line="240" w:lineRule="auto"/>
        <w:rPr>
          <w:rFonts w:asciiTheme="minorHAnsi" w:hAnsiTheme="minorHAnsi"/>
          <w:color w:val="auto"/>
        </w:rPr>
      </w:pPr>
    </w:p>
    <w:p w14:paraId="1D940EFA" w14:textId="270041A5" w:rsidR="000B47AA" w:rsidRDefault="000B47AA" w:rsidP="000B47AA">
      <w:pPr>
        <w:spacing w:line="240" w:lineRule="auto"/>
        <w:rPr>
          <w:rFonts w:asciiTheme="minorHAnsi" w:hAnsiTheme="minorHAnsi"/>
          <w:color w:val="auto"/>
        </w:rPr>
      </w:pPr>
      <w:r>
        <w:rPr>
          <w:rFonts w:ascii="Open Sans" w:hAnsi="Open Sans"/>
          <w:noProof/>
          <w:color w:val="10176A"/>
          <w:sz w:val="27"/>
          <w:szCs w:val="27"/>
        </w:rPr>
        <w:lastRenderedPageBreak/>
        <w:drawing>
          <wp:inline distT="0" distB="0" distL="0" distR="0" wp14:anchorId="42B5F999" wp14:editId="07777777">
            <wp:extent cx="4124325" cy="2577703"/>
            <wp:effectExtent l="0" t="0" r="0" b="0"/>
            <wp:docPr id="10" name="Afbeelding 10" descr="Model voor 21e eeuwse vaardigh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 voor 21e eeuwse vaardighed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32495" cy="2582809"/>
                    </a:xfrm>
                    <a:prstGeom prst="rect">
                      <a:avLst/>
                    </a:prstGeom>
                    <a:noFill/>
                    <a:ln>
                      <a:noFill/>
                    </a:ln>
                  </pic:spPr>
                </pic:pic>
              </a:graphicData>
            </a:graphic>
          </wp:inline>
        </w:drawing>
      </w:r>
    </w:p>
    <w:p w14:paraId="4FE32BAF" w14:textId="77777777" w:rsidR="00A91E5B" w:rsidRPr="000B47AA" w:rsidRDefault="00A91E5B" w:rsidP="000B47AA">
      <w:pPr>
        <w:spacing w:line="240" w:lineRule="auto"/>
        <w:rPr>
          <w:rFonts w:asciiTheme="minorHAnsi" w:hAnsiTheme="minorHAnsi"/>
          <w:color w:val="auto"/>
        </w:rPr>
      </w:pPr>
    </w:p>
    <w:p w14:paraId="67F47759" w14:textId="3636948C" w:rsidR="00A00C7E" w:rsidRDefault="57F18434" w:rsidP="57F18434">
      <w:pPr>
        <w:pStyle w:val="Lijstalinea"/>
        <w:numPr>
          <w:ilvl w:val="0"/>
          <w:numId w:val="7"/>
        </w:numPr>
        <w:spacing w:line="240" w:lineRule="auto"/>
        <w:rPr>
          <w:rFonts w:asciiTheme="minorHAnsi" w:eastAsiaTheme="minorEastAsia" w:hAnsiTheme="minorHAnsi" w:cstheme="minorBidi"/>
          <w:color w:val="auto"/>
        </w:rPr>
      </w:pPr>
      <w:r w:rsidRPr="57F18434">
        <w:rPr>
          <w:rFonts w:asciiTheme="minorHAnsi" w:eastAsiaTheme="minorEastAsia" w:hAnsiTheme="minorHAnsi" w:cstheme="minorBidi"/>
          <w:color w:val="auto"/>
        </w:rPr>
        <w:t>Er komen nieuwe ICT-toepassingen in de school. In de kleuterbouw krijgt de educatieve app een impuls.</w:t>
      </w:r>
    </w:p>
    <w:p w14:paraId="66ED9ACB" w14:textId="6DBEFCD0" w:rsidR="00243C62" w:rsidRDefault="00383C93" w:rsidP="57F18434">
      <w:pPr>
        <w:pStyle w:val="Lijstalinea"/>
        <w:numPr>
          <w:ilvl w:val="0"/>
          <w:numId w:val="7"/>
        </w:numPr>
        <w:spacing w:line="240" w:lineRule="auto"/>
        <w:rPr>
          <w:rFonts w:asciiTheme="minorHAnsi" w:eastAsiaTheme="minorEastAsia" w:hAnsiTheme="minorHAnsi" w:cstheme="minorBidi"/>
          <w:color w:val="auto"/>
        </w:rPr>
      </w:pPr>
      <w:r>
        <w:rPr>
          <w:rFonts w:asciiTheme="minorHAnsi" w:eastAsiaTheme="minorEastAsia" w:hAnsiTheme="minorHAnsi" w:cstheme="minorBidi"/>
          <w:color w:val="auto"/>
        </w:rPr>
        <w:t xml:space="preserve">Een werkgroep buigt zich over de inrichting en uitvoering van </w:t>
      </w:r>
      <w:r w:rsidR="00600F42">
        <w:rPr>
          <w:rFonts w:asciiTheme="minorHAnsi" w:eastAsiaTheme="minorEastAsia" w:hAnsiTheme="minorHAnsi" w:cstheme="minorBidi"/>
          <w:color w:val="auto"/>
        </w:rPr>
        <w:t>een aantrekkelijker schoolplein.</w:t>
      </w:r>
    </w:p>
    <w:p w14:paraId="52F5A781" w14:textId="42E1E934" w:rsidR="005E62B4" w:rsidRDefault="005E62B4" w:rsidP="005E62B4">
      <w:pPr>
        <w:spacing w:line="240" w:lineRule="auto"/>
        <w:rPr>
          <w:rFonts w:asciiTheme="minorHAnsi" w:eastAsiaTheme="minorEastAsia" w:hAnsiTheme="minorHAnsi" w:cstheme="minorBidi"/>
          <w:color w:val="auto"/>
        </w:rPr>
      </w:pPr>
    </w:p>
    <w:p w14:paraId="69AF5E77" w14:textId="7082CEC6" w:rsidR="00AC5009" w:rsidRPr="00AC5009" w:rsidRDefault="00AC5009">
      <w:pPr>
        <w:spacing w:line="240" w:lineRule="auto"/>
        <w:rPr>
          <w:color w:val="FF0000"/>
        </w:rPr>
      </w:pPr>
    </w:p>
    <w:p w14:paraId="7796FB42" w14:textId="04743583" w:rsidR="00F013E9" w:rsidRDefault="57F18434" w:rsidP="57F18434">
      <w:pPr>
        <w:spacing w:line="240" w:lineRule="auto"/>
        <w:rPr>
          <w:rFonts w:ascii="Calibri" w:eastAsia="Calibri" w:hAnsi="Calibri" w:cs="Calibri"/>
          <w:b/>
          <w:bCs/>
          <w:u w:val="single"/>
        </w:rPr>
      </w:pPr>
      <w:r w:rsidRPr="57F18434">
        <w:rPr>
          <w:rFonts w:ascii="Calibri" w:eastAsia="Calibri" w:hAnsi="Calibri" w:cs="Calibri"/>
          <w:b/>
          <w:bCs/>
          <w:u w:val="single"/>
        </w:rPr>
        <w:t>Opbrengsten en uitstroom</w:t>
      </w:r>
    </w:p>
    <w:p w14:paraId="7653A8B4" w14:textId="02572649" w:rsidR="00F013E9" w:rsidRDefault="57F18434">
      <w:pPr>
        <w:spacing w:line="240" w:lineRule="auto"/>
      </w:pPr>
      <w:r w:rsidRPr="57F18434">
        <w:rPr>
          <w:rFonts w:ascii="Calibri" w:eastAsia="Calibri" w:hAnsi="Calibri" w:cs="Calibri"/>
        </w:rPr>
        <w:t xml:space="preserve">Onze school kenmerkt zich door constante scores, boven het landelijk gemiddelde. Wij werken er hard aan om het maximale uit de leerlingen te halen. Twee keer per jaar worden de tussenopbrengsten in het team besproken en vier keer per jaar worden de vorderingen van de groep besproken met de leerkracht, de </w:t>
      </w:r>
      <w:proofErr w:type="spellStart"/>
      <w:r w:rsidRPr="57F18434">
        <w:rPr>
          <w:rFonts w:ascii="Calibri" w:eastAsia="Calibri" w:hAnsi="Calibri" w:cs="Calibri"/>
        </w:rPr>
        <w:t>IB’er</w:t>
      </w:r>
      <w:proofErr w:type="spellEnd"/>
      <w:r w:rsidRPr="57F18434">
        <w:rPr>
          <w:rFonts w:ascii="Calibri" w:eastAsia="Calibri" w:hAnsi="Calibri" w:cs="Calibri"/>
        </w:rPr>
        <w:t xml:space="preserve"> en </w:t>
      </w:r>
      <w:r w:rsidR="00B531CF">
        <w:rPr>
          <w:rFonts w:ascii="Calibri" w:eastAsia="Calibri" w:hAnsi="Calibri" w:cs="Calibri"/>
        </w:rPr>
        <w:t xml:space="preserve">de </w:t>
      </w:r>
      <w:r w:rsidRPr="57F18434">
        <w:rPr>
          <w:rFonts w:ascii="Calibri" w:eastAsia="Calibri" w:hAnsi="Calibri" w:cs="Calibri"/>
        </w:rPr>
        <w:t>directeur.</w:t>
      </w:r>
    </w:p>
    <w:p w14:paraId="6A337784" w14:textId="676F0DA7" w:rsidR="00260801" w:rsidRDefault="00260801">
      <w:pPr>
        <w:spacing w:line="240" w:lineRule="auto"/>
      </w:pPr>
    </w:p>
    <w:p w14:paraId="2A6BA2F3" w14:textId="77777777" w:rsidR="005D157D" w:rsidRDefault="005D157D">
      <w:pPr>
        <w:spacing w:line="240" w:lineRule="auto"/>
      </w:pPr>
    </w:p>
    <w:p w14:paraId="537CEE67" w14:textId="77777777" w:rsidR="00F013E9" w:rsidRPr="004B0A39" w:rsidRDefault="57F18434" w:rsidP="57F18434">
      <w:pPr>
        <w:spacing w:line="240" w:lineRule="auto"/>
        <w:jc w:val="both"/>
        <w:rPr>
          <w:rFonts w:ascii="Calibri" w:eastAsia="Calibri" w:hAnsi="Calibri" w:cs="Calibri"/>
          <w:b/>
          <w:bCs/>
          <w:color w:val="auto"/>
          <w:u w:val="single"/>
        </w:rPr>
      </w:pPr>
      <w:r w:rsidRPr="57F18434">
        <w:rPr>
          <w:rFonts w:ascii="Calibri" w:eastAsia="Calibri" w:hAnsi="Calibri" w:cs="Calibri"/>
          <w:b/>
          <w:bCs/>
          <w:color w:val="auto"/>
          <w:u w:val="single"/>
        </w:rPr>
        <w:t>Uitstroom naar voortgezet onderwijs</w:t>
      </w:r>
    </w:p>
    <w:p w14:paraId="61872D09" w14:textId="40451F75" w:rsidR="004B0A39" w:rsidRPr="004B0A39" w:rsidRDefault="57F18434" w:rsidP="57F18434">
      <w:pPr>
        <w:spacing w:line="240" w:lineRule="auto"/>
        <w:jc w:val="both"/>
        <w:rPr>
          <w:color w:val="auto"/>
        </w:rPr>
      </w:pPr>
      <w:r w:rsidRPr="57F18434">
        <w:rPr>
          <w:rFonts w:ascii="Calibri" w:eastAsia="Calibri" w:hAnsi="Calibri" w:cs="Calibri"/>
          <w:color w:val="auto"/>
        </w:rPr>
        <w:t xml:space="preserve">Voor de advisering m.b.t. het vervolgonderwijs gebruiken we de Friese Plaatsingswijzer. Deze vullen we in vanaf groep 6 en bespreken we vanaf dat moment ook met de ouders. De 32 leerlingen uit groep 8 </w:t>
      </w:r>
      <w:r w:rsidR="002A52D0">
        <w:rPr>
          <w:rFonts w:ascii="Calibri" w:eastAsia="Calibri" w:hAnsi="Calibri" w:cs="Calibri"/>
          <w:color w:val="auto"/>
        </w:rPr>
        <w:t>van het afgelopen schooljaar</w:t>
      </w:r>
      <w:r w:rsidRPr="57F18434">
        <w:rPr>
          <w:rFonts w:ascii="Calibri" w:eastAsia="Calibri" w:hAnsi="Calibri" w:cs="Calibri"/>
          <w:color w:val="auto"/>
        </w:rPr>
        <w:t xml:space="preserve"> hebben de volgend adviezen gekregen:</w:t>
      </w:r>
    </w:p>
    <w:p w14:paraId="71E1BAD5" w14:textId="77777777" w:rsidR="004B0A39" w:rsidRPr="004B0A39" w:rsidRDefault="004B0A39">
      <w:pPr>
        <w:spacing w:line="240" w:lineRule="auto"/>
        <w:jc w:val="both"/>
        <w:rPr>
          <w:color w:val="auto"/>
        </w:rPr>
      </w:pPr>
    </w:p>
    <w:p w14:paraId="1726FF44" w14:textId="7F6B54A2" w:rsidR="000262C2" w:rsidRPr="004B0A39" w:rsidRDefault="000262C2" w:rsidP="57F18434">
      <w:pPr>
        <w:spacing w:line="240" w:lineRule="auto"/>
        <w:jc w:val="both"/>
        <w:rPr>
          <w:rFonts w:asciiTheme="minorHAnsi" w:eastAsiaTheme="minorEastAsia" w:hAnsiTheme="minorHAnsi" w:cstheme="minorBidi"/>
          <w:color w:val="auto"/>
        </w:rPr>
      </w:pPr>
      <w:r w:rsidRPr="57F18434">
        <w:rPr>
          <w:rFonts w:asciiTheme="minorHAnsi" w:eastAsiaTheme="minorEastAsia" w:hAnsiTheme="minorHAnsi" w:cstheme="minorBidi"/>
          <w:color w:val="auto"/>
        </w:rPr>
        <w:t>Vmbo-</w:t>
      </w:r>
      <w:proofErr w:type="spellStart"/>
      <w:r w:rsidRPr="57F18434">
        <w:rPr>
          <w:rFonts w:asciiTheme="minorHAnsi" w:eastAsiaTheme="minorEastAsia" w:hAnsiTheme="minorHAnsi" w:cstheme="minorBidi"/>
          <w:color w:val="auto"/>
        </w:rPr>
        <w:t>bb</w:t>
      </w:r>
      <w:proofErr w:type="spellEnd"/>
      <w:r w:rsidRPr="57F18434">
        <w:rPr>
          <w:rFonts w:asciiTheme="minorHAnsi" w:eastAsiaTheme="minorEastAsia" w:hAnsiTheme="minorHAnsi" w:cstheme="minorBidi"/>
          <w:color w:val="auto"/>
        </w:rPr>
        <w:t xml:space="preserve"> basisprofiel</w:t>
      </w:r>
      <w:r w:rsidRPr="004B0A39">
        <w:rPr>
          <w:rFonts w:asciiTheme="minorHAnsi" w:hAnsiTheme="minorHAnsi"/>
          <w:color w:val="auto"/>
        </w:rPr>
        <w:tab/>
      </w:r>
      <w:r w:rsidRPr="004B0A39">
        <w:rPr>
          <w:rFonts w:asciiTheme="minorHAnsi" w:hAnsiTheme="minorHAnsi"/>
          <w:color w:val="auto"/>
        </w:rPr>
        <w:tab/>
      </w:r>
      <w:r w:rsidR="004B0A39" w:rsidRPr="57F18434">
        <w:rPr>
          <w:rFonts w:asciiTheme="minorHAnsi" w:eastAsiaTheme="minorEastAsia" w:hAnsiTheme="minorHAnsi" w:cstheme="minorBidi"/>
          <w:color w:val="auto"/>
        </w:rPr>
        <w:t>4</w:t>
      </w:r>
      <w:r w:rsidRPr="57F18434">
        <w:rPr>
          <w:rFonts w:asciiTheme="minorHAnsi" w:eastAsiaTheme="minorEastAsia" w:hAnsiTheme="minorHAnsi" w:cstheme="minorBidi"/>
          <w:color w:val="auto"/>
        </w:rPr>
        <w:t>x</w:t>
      </w:r>
    </w:p>
    <w:p w14:paraId="4E1BA320" w14:textId="316197B1" w:rsidR="000262C2" w:rsidRPr="004B0A39" w:rsidRDefault="000262C2" w:rsidP="57F18434">
      <w:pPr>
        <w:spacing w:line="240" w:lineRule="auto"/>
        <w:jc w:val="both"/>
        <w:rPr>
          <w:rFonts w:asciiTheme="minorHAnsi" w:eastAsiaTheme="minorEastAsia" w:hAnsiTheme="minorHAnsi" w:cstheme="minorBidi"/>
          <w:color w:val="auto"/>
        </w:rPr>
      </w:pPr>
      <w:r w:rsidRPr="57F18434">
        <w:rPr>
          <w:rFonts w:asciiTheme="minorHAnsi" w:eastAsiaTheme="minorEastAsia" w:hAnsiTheme="minorHAnsi" w:cstheme="minorBidi"/>
          <w:color w:val="auto"/>
        </w:rPr>
        <w:t>Vmbo-</w:t>
      </w:r>
      <w:proofErr w:type="spellStart"/>
      <w:r w:rsidRPr="57F18434">
        <w:rPr>
          <w:rFonts w:asciiTheme="minorHAnsi" w:eastAsiaTheme="minorEastAsia" w:hAnsiTheme="minorHAnsi" w:cstheme="minorBidi"/>
          <w:color w:val="auto"/>
        </w:rPr>
        <w:t>kb</w:t>
      </w:r>
      <w:proofErr w:type="spellEnd"/>
      <w:r w:rsidRPr="57F18434">
        <w:rPr>
          <w:rFonts w:asciiTheme="minorHAnsi" w:eastAsiaTheme="minorEastAsia" w:hAnsiTheme="minorHAnsi" w:cstheme="minorBidi"/>
          <w:color w:val="auto"/>
        </w:rPr>
        <w:t xml:space="preserve"> </w:t>
      </w:r>
      <w:r w:rsidR="004B0A39" w:rsidRPr="57F18434">
        <w:rPr>
          <w:rFonts w:asciiTheme="minorHAnsi" w:eastAsiaTheme="minorEastAsia" w:hAnsiTheme="minorHAnsi" w:cstheme="minorBidi"/>
          <w:color w:val="auto"/>
        </w:rPr>
        <w:t>plus</w:t>
      </w:r>
      <w:r w:rsidRPr="57F18434">
        <w:rPr>
          <w:rFonts w:asciiTheme="minorHAnsi" w:eastAsiaTheme="minorEastAsia" w:hAnsiTheme="minorHAnsi" w:cstheme="minorBidi"/>
          <w:color w:val="auto"/>
        </w:rPr>
        <w:t xml:space="preserve">profiel </w:t>
      </w:r>
      <w:r w:rsidRPr="004B0A39">
        <w:rPr>
          <w:rFonts w:asciiTheme="minorHAnsi" w:hAnsiTheme="minorHAnsi"/>
          <w:color w:val="auto"/>
        </w:rPr>
        <w:tab/>
      </w:r>
      <w:r w:rsidRPr="004B0A39">
        <w:rPr>
          <w:rFonts w:asciiTheme="minorHAnsi" w:hAnsiTheme="minorHAnsi"/>
          <w:color w:val="auto"/>
        </w:rPr>
        <w:tab/>
      </w:r>
      <w:r w:rsidR="004B0A39" w:rsidRPr="57F18434">
        <w:rPr>
          <w:rFonts w:asciiTheme="minorHAnsi" w:eastAsiaTheme="minorEastAsia" w:hAnsiTheme="minorHAnsi" w:cstheme="minorBidi"/>
          <w:color w:val="auto"/>
        </w:rPr>
        <w:t>5x</w:t>
      </w:r>
    </w:p>
    <w:p w14:paraId="6A28EF35" w14:textId="34D3031A" w:rsidR="000262C2" w:rsidRPr="004B0A39" w:rsidRDefault="000262C2" w:rsidP="57F18434">
      <w:pPr>
        <w:spacing w:line="240" w:lineRule="auto"/>
        <w:jc w:val="both"/>
        <w:rPr>
          <w:rFonts w:asciiTheme="minorHAnsi" w:eastAsiaTheme="minorEastAsia" w:hAnsiTheme="minorHAnsi" w:cstheme="minorBidi"/>
          <w:color w:val="auto"/>
        </w:rPr>
      </w:pPr>
      <w:r w:rsidRPr="57F18434">
        <w:rPr>
          <w:rFonts w:asciiTheme="minorHAnsi" w:eastAsiaTheme="minorEastAsia" w:hAnsiTheme="minorHAnsi" w:cstheme="minorBidi"/>
          <w:color w:val="auto"/>
        </w:rPr>
        <w:t>Vmbo-</w:t>
      </w:r>
      <w:proofErr w:type="spellStart"/>
      <w:r w:rsidRPr="57F18434">
        <w:rPr>
          <w:rFonts w:asciiTheme="minorHAnsi" w:eastAsiaTheme="minorEastAsia" w:hAnsiTheme="minorHAnsi" w:cstheme="minorBidi"/>
          <w:color w:val="auto"/>
        </w:rPr>
        <w:t>th</w:t>
      </w:r>
      <w:proofErr w:type="spellEnd"/>
      <w:r w:rsidRPr="57F18434">
        <w:rPr>
          <w:rFonts w:asciiTheme="minorHAnsi" w:eastAsiaTheme="minorEastAsia" w:hAnsiTheme="minorHAnsi" w:cstheme="minorBidi"/>
          <w:color w:val="auto"/>
        </w:rPr>
        <w:t xml:space="preserve"> basisprofiel</w:t>
      </w:r>
      <w:r w:rsidRPr="004B0A39">
        <w:rPr>
          <w:rFonts w:asciiTheme="minorHAnsi" w:hAnsiTheme="minorHAnsi"/>
          <w:color w:val="auto"/>
        </w:rPr>
        <w:tab/>
      </w:r>
      <w:r w:rsidRPr="004B0A39">
        <w:rPr>
          <w:rFonts w:asciiTheme="minorHAnsi" w:hAnsiTheme="minorHAnsi"/>
          <w:color w:val="auto"/>
        </w:rPr>
        <w:tab/>
      </w:r>
      <w:r w:rsidR="004B0A39" w:rsidRPr="57F18434">
        <w:rPr>
          <w:rFonts w:asciiTheme="minorHAnsi" w:eastAsiaTheme="minorEastAsia" w:hAnsiTheme="minorHAnsi" w:cstheme="minorBidi"/>
          <w:color w:val="auto"/>
        </w:rPr>
        <w:t>9x</w:t>
      </w:r>
    </w:p>
    <w:p w14:paraId="3F6DAB21" w14:textId="02A819D9" w:rsidR="000262C2" w:rsidRPr="004B0A39" w:rsidRDefault="004B0A39" w:rsidP="57F18434">
      <w:pPr>
        <w:spacing w:line="240" w:lineRule="auto"/>
        <w:jc w:val="both"/>
        <w:rPr>
          <w:rFonts w:asciiTheme="minorHAnsi" w:eastAsiaTheme="minorEastAsia" w:hAnsiTheme="minorHAnsi" w:cstheme="minorBidi"/>
          <w:color w:val="auto"/>
        </w:rPr>
      </w:pPr>
      <w:r w:rsidRPr="57F18434">
        <w:rPr>
          <w:rFonts w:asciiTheme="minorHAnsi" w:eastAsiaTheme="minorEastAsia" w:hAnsiTheme="minorHAnsi" w:cstheme="minorBidi"/>
          <w:color w:val="auto"/>
        </w:rPr>
        <w:t>Vmbo-</w:t>
      </w:r>
      <w:proofErr w:type="spellStart"/>
      <w:r w:rsidRPr="57F18434">
        <w:rPr>
          <w:rFonts w:asciiTheme="minorHAnsi" w:eastAsiaTheme="minorEastAsia" w:hAnsiTheme="minorHAnsi" w:cstheme="minorBidi"/>
          <w:color w:val="auto"/>
        </w:rPr>
        <w:t>th</w:t>
      </w:r>
      <w:proofErr w:type="spellEnd"/>
      <w:r w:rsidRPr="57F18434">
        <w:rPr>
          <w:rFonts w:asciiTheme="minorHAnsi" w:eastAsiaTheme="minorEastAsia" w:hAnsiTheme="minorHAnsi" w:cstheme="minorBidi"/>
          <w:color w:val="auto"/>
        </w:rPr>
        <w:t xml:space="preserve"> plusprofiel</w:t>
      </w:r>
      <w:r w:rsidR="000262C2" w:rsidRPr="004B0A39">
        <w:rPr>
          <w:rFonts w:asciiTheme="minorHAnsi" w:hAnsiTheme="minorHAnsi"/>
          <w:color w:val="auto"/>
        </w:rPr>
        <w:tab/>
      </w:r>
      <w:r w:rsidR="000262C2" w:rsidRPr="004B0A39">
        <w:rPr>
          <w:rFonts w:asciiTheme="minorHAnsi" w:hAnsiTheme="minorHAnsi"/>
          <w:color w:val="auto"/>
        </w:rPr>
        <w:tab/>
      </w:r>
      <w:r w:rsidRPr="57F18434">
        <w:rPr>
          <w:rFonts w:asciiTheme="minorHAnsi" w:eastAsiaTheme="minorEastAsia" w:hAnsiTheme="minorHAnsi" w:cstheme="minorBidi"/>
          <w:color w:val="auto"/>
        </w:rPr>
        <w:t>2x</w:t>
      </w:r>
    </w:p>
    <w:p w14:paraId="0A20EC0A" w14:textId="7DF9FE0E" w:rsidR="004B0A39" w:rsidRPr="004B0A39" w:rsidRDefault="004B0A39" w:rsidP="57F18434">
      <w:pPr>
        <w:spacing w:line="240" w:lineRule="auto"/>
        <w:jc w:val="both"/>
        <w:rPr>
          <w:rFonts w:asciiTheme="minorHAnsi" w:eastAsiaTheme="minorEastAsia" w:hAnsiTheme="minorHAnsi" w:cstheme="minorBidi"/>
          <w:color w:val="auto"/>
        </w:rPr>
      </w:pPr>
      <w:r w:rsidRPr="57F18434">
        <w:rPr>
          <w:rFonts w:asciiTheme="minorHAnsi" w:eastAsiaTheme="minorEastAsia" w:hAnsiTheme="minorHAnsi" w:cstheme="minorBidi"/>
          <w:color w:val="auto"/>
        </w:rPr>
        <w:t>Havo bespreekprofiel</w:t>
      </w:r>
      <w:r w:rsidRPr="004B0A39">
        <w:rPr>
          <w:rFonts w:asciiTheme="minorHAnsi" w:hAnsiTheme="minorHAnsi"/>
          <w:color w:val="auto"/>
        </w:rPr>
        <w:tab/>
      </w:r>
      <w:r w:rsidRPr="004B0A39">
        <w:rPr>
          <w:rFonts w:asciiTheme="minorHAnsi" w:hAnsiTheme="minorHAnsi"/>
          <w:color w:val="auto"/>
        </w:rPr>
        <w:tab/>
      </w:r>
      <w:r w:rsidRPr="57F18434">
        <w:rPr>
          <w:rFonts w:asciiTheme="minorHAnsi" w:eastAsiaTheme="minorEastAsia" w:hAnsiTheme="minorHAnsi" w:cstheme="minorBidi"/>
          <w:color w:val="auto"/>
        </w:rPr>
        <w:t>2x</w:t>
      </w:r>
    </w:p>
    <w:p w14:paraId="3419057B" w14:textId="006D3C91" w:rsidR="004B0A39" w:rsidRPr="004B0A39" w:rsidRDefault="004B0A39" w:rsidP="57F18434">
      <w:pPr>
        <w:spacing w:line="240" w:lineRule="auto"/>
        <w:jc w:val="both"/>
        <w:rPr>
          <w:rFonts w:asciiTheme="minorHAnsi" w:eastAsiaTheme="minorEastAsia" w:hAnsiTheme="minorHAnsi" w:cstheme="minorBidi"/>
          <w:color w:val="auto"/>
        </w:rPr>
      </w:pPr>
      <w:r w:rsidRPr="57F18434">
        <w:rPr>
          <w:rFonts w:asciiTheme="minorHAnsi" w:eastAsiaTheme="minorEastAsia" w:hAnsiTheme="minorHAnsi" w:cstheme="minorBidi"/>
          <w:color w:val="auto"/>
        </w:rPr>
        <w:t>Havo basisprofiel</w:t>
      </w:r>
      <w:r w:rsidRPr="004B0A39">
        <w:rPr>
          <w:rFonts w:asciiTheme="minorHAnsi" w:hAnsiTheme="minorHAnsi"/>
          <w:color w:val="auto"/>
        </w:rPr>
        <w:tab/>
      </w:r>
      <w:r w:rsidRPr="004B0A39">
        <w:rPr>
          <w:rFonts w:asciiTheme="minorHAnsi" w:hAnsiTheme="minorHAnsi"/>
          <w:color w:val="auto"/>
        </w:rPr>
        <w:tab/>
      </w:r>
      <w:r w:rsidRPr="57F18434">
        <w:rPr>
          <w:rFonts w:asciiTheme="minorHAnsi" w:eastAsiaTheme="minorEastAsia" w:hAnsiTheme="minorHAnsi" w:cstheme="minorBidi"/>
          <w:color w:val="auto"/>
        </w:rPr>
        <w:t xml:space="preserve">1x </w:t>
      </w:r>
    </w:p>
    <w:p w14:paraId="6D4AF9E3" w14:textId="69102BDA" w:rsidR="000262C2" w:rsidRPr="004B0A39" w:rsidRDefault="000262C2" w:rsidP="57F18434">
      <w:pPr>
        <w:spacing w:line="240" w:lineRule="auto"/>
        <w:jc w:val="both"/>
        <w:rPr>
          <w:rFonts w:asciiTheme="minorHAnsi" w:eastAsiaTheme="minorEastAsia" w:hAnsiTheme="minorHAnsi" w:cstheme="minorBidi"/>
          <w:color w:val="auto"/>
        </w:rPr>
      </w:pPr>
      <w:r w:rsidRPr="57F18434">
        <w:rPr>
          <w:rFonts w:asciiTheme="minorHAnsi" w:eastAsiaTheme="minorEastAsia" w:hAnsiTheme="minorHAnsi" w:cstheme="minorBidi"/>
          <w:color w:val="auto"/>
        </w:rPr>
        <w:t>Havo plusprofiel</w:t>
      </w:r>
      <w:r w:rsidRPr="004B0A39">
        <w:rPr>
          <w:rFonts w:asciiTheme="minorHAnsi" w:hAnsiTheme="minorHAnsi"/>
          <w:color w:val="auto"/>
        </w:rPr>
        <w:tab/>
      </w:r>
      <w:r w:rsidRPr="004B0A39">
        <w:rPr>
          <w:rFonts w:asciiTheme="minorHAnsi" w:hAnsiTheme="minorHAnsi"/>
          <w:color w:val="auto"/>
        </w:rPr>
        <w:tab/>
      </w:r>
      <w:r w:rsidR="004B0A39" w:rsidRPr="57F18434">
        <w:rPr>
          <w:rFonts w:asciiTheme="minorHAnsi" w:eastAsiaTheme="minorEastAsia" w:hAnsiTheme="minorHAnsi" w:cstheme="minorBidi"/>
          <w:color w:val="auto"/>
        </w:rPr>
        <w:t>2x</w:t>
      </w:r>
    </w:p>
    <w:p w14:paraId="0D4A6EFB" w14:textId="51108E21" w:rsidR="004B0A39" w:rsidRPr="004B0A39" w:rsidRDefault="004B0A39" w:rsidP="57F18434">
      <w:pPr>
        <w:spacing w:line="240" w:lineRule="auto"/>
        <w:jc w:val="both"/>
        <w:rPr>
          <w:rFonts w:asciiTheme="minorHAnsi" w:eastAsiaTheme="minorEastAsia" w:hAnsiTheme="minorHAnsi" w:cstheme="minorBidi"/>
          <w:color w:val="auto"/>
        </w:rPr>
      </w:pPr>
      <w:r w:rsidRPr="57F18434">
        <w:rPr>
          <w:rFonts w:asciiTheme="minorHAnsi" w:eastAsiaTheme="minorEastAsia" w:hAnsiTheme="minorHAnsi" w:cstheme="minorBidi"/>
          <w:color w:val="auto"/>
        </w:rPr>
        <w:t xml:space="preserve">VWO bespreekprofiel </w:t>
      </w:r>
      <w:r w:rsidRPr="004B0A39">
        <w:rPr>
          <w:rFonts w:asciiTheme="minorHAnsi" w:hAnsiTheme="minorHAnsi"/>
          <w:color w:val="auto"/>
        </w:rPr>
        <w:tab/>
      </w:r>
      <w:r w:rsidRPr="004B0A39">
        <w:rPr>
          <w:rFonts w:asciiTheme="minorHAnsi" w:hAnsiTheme="minorHAnsi"/>
          <w:color w:val="auto"/>
        </w:rPr>
        <w:tab/>
      </w:r>
      <w:r w:rsidRPr="57F18434">
        <w:rPr>
          <w:rFonts w:asciiTheme="minorHAnsi" w:eastAsiaTheme="minorEastAsia" w:hAnsiTheme="minorHAnsi" w:cstheme="minorBidi"/>
          <w:color w:val="auto"/>
        </w:rPr>
        <w:t>1x</w:t>
      </w:r>
    </w:p>
    <w:p w14:paraId="70615EB1" w14:textId="2C6F46A8" w:rsidR="000262C2" w:rsidRPr="004B0A39" w:rsidRDefault="000262C2" w:rsidP="57F18434">
      <w:pPr>
        <w:spacing w:line="240" w:lineRule="auto"/>
        <w:jc w:val="both"/>
        <w:rPr>
          <w:rFonts w:asciiTheme="minorHAnsi" w:eastAsiaTheme="minorEastAsia" w:hAnsiTheme="minorHAnsi" w:cstheme="minorBidi"/>
          <w:color w:val="auto"/>
        </w:rPr>
      </w:pPr>
      <w:r w:rsidRPr="57F18434">
        <w:rPr>
          <w:rFonts w:asciiTheme="minorHAnsi" w:eastAsiaTheme="minorEastAsia" w:hAnsiTheme="minorHAnsi" w:cstheme="minorBidi"/>
          <w:color w:val="auto"/>
        </w:rPr>
        <w:t>VWO basisprofiel</w:t>
      </w:r>
      <w:r w:rsidRPr="004B0A39">
        <w:rPr>
          <w:rFonts w:asciiTheme="minorHAnsi" w:hAnsiTheme="minorHAnsi"/>
          <w:color w:val="auto"/>
        </w:rPr>
        <w:tab/>
      </w:r>
      <w:r w:rsidRPr="004B0A39">
        <w:rPr>
          <w:rFonts w:asciiTheme="minorHAnsi" w:hAnsiTheme="minorHAnsi"/>
          <w:color w:val="auto"/>
        </w:rPr>
        <w:tab/>
      </w:r>
      <w:r w:rsidR="004B0A39" w:rsidRPr="57F18434">
        <w:rPr>
          <w:rFonts w:asciiTheme="minorHAnsi" w:eastAsiaTheme="minorEastAsia" w:hAnsiTheme="minorHAnsi" w:cstheme="minorBidi"/>
          <w:color w:val="auto"/>
        </w:rPr>
        <w:t>3</w:t>
      </w:r>
      <w:r w:rsidRPr="57F18434">
        <w:rPr>
          <w:rFonts w:asciiTheme="minorHAnsi" w:eastAsiaTheme="minorEastAsia" w:hAnsiTheme="minorHAnsi" w:cstheme="minorBidi"/>
          <w:color w:val="auto"/>
        </w:rPr>
        <w:t>x</w:t>
      </w:r>
    </w:p>
    <w:p w14:paraId="627A956C" w14:textId="5A14B1E3" w:rsidR="000262C2" w:rsidRPr="004B0A39" w:rsidRDefault="000262C2" w:rsidP="57F18434">
      <w:pPr>
        <w:spacing w:line="240" w:lineRule="auto"/>
        <w:jc w:val="both"/>
        <w:rPr>
          <w:rFonts w:asciiTheme="minorHAnsi" w:eastAsiaTheme="minorEastAsia" w:hAnsiTheme="minorHAnsi" w:cstheme="minorBidi"/>
          <w:color w:val="auto"/>
        </w:rPr>
      </w:pPr>
      <w:r w:rsidRPr="57F18434">
        <w:rPr>
          <w:rFonts w:asciiTheme="minorHAnsi" w:eastAsiaTheme="minorEastAsia" w:hAnsiTheme="minorHAnsi" w:cstheme="minorBidi"/>
          <w:color w:val="auto"/>
        </w:rPr>
        <w:t>VWO plusprofiel</w:t>
      </w:r>
      <w:r w:rsidRPr="004B0A39">
        <w:rPr>
          <w:rFonts w:asciiTheme="minorHAnsi" w:hAnsiTheme="minorHAnsi"/>
          <w:color w:val="auto"/>
        </w:rPr>
        <w:tab/>
      </w:r>
      <w:r w:rsidRPr="004B0A39">
        <w:rPr>
          <w:rFonts w:asciiTheme="minorHAnsi" w:hAnsiTheme="minorHAnsi"/>
          <w:color w:val="auto"/>
        </w:rPr>
        <w:tab/>
      </w:r>
      <w:r w:rsidR="004B0A39" w:rsidRPr="57F18434">
        <w:rPr>
          <w:rFonts w:asciiTheme="minorHAnsi" w:eastAsiaTheme="minorEastAsia" w:hAnsiTheme="minorHAnsi" w:cstheme="minorBidi"/>
          <w:color w:val="auto"/>
        </w:rPr>
        <w:t>3</w:t>
      </w:r>
      <w:r w:rsidRPr="57F18434">
        <w:rPr>
          <w:rFonts w:asciiTheme="minorHAnsi" w:eastAsiaTheme="minorEastAsia" w:hAnsiTheme="minorHAnsi" w:cstheme="minorBidi"/>
          <w:color w:val="auto"/>
        </w:rPr>
        <w:t>x</w:t>
      </w:r>
    </w:p>
    <w:p w14:paraId="13C34A72" w14:textId="77777777" w:rsidR="000262C2" w:rsidRDefault="000262C2">
      <w:pPr>
        <w:spacing w:line="240" w:lineRule="auto"/>
        <w:jc w:val="both"/>
      </w:pPr>
    </w:p>
    <w:p w14:paraId="460BB4B5" w14:textId="1D3BC6F0" w:rsidR="000262C2" w:rsidRDefault="57F18434" w:rsidP="57F18434">
      <w:pPr>
        <w:spacing w:line="240" w:lineRule="auto"/>
        <w:jc w:val="both"/>
        <w:rPr>
          <w:rFonts w:asciiTheme="minorHAnsi" w:eastAsiaTheme="minorEastAsia" w:hAnsiTheme="minorHAnsi" w:cstheme="minorBidi"/>
        </w:rPr>
      </w:pPr>
      <w:r w:rsidRPr="57F18434">
        <w:rPr>
          <w:rFonts w:asciiTheme="minorHAnsi" w:eastAsiaTheme="minorEastAsia" w:hAnsiTheme="minorHAnsi" w:cstheme="minorBidi"/>
        </w:rPr>
        <w:t xml:space="preserve">De adviezen baseren we op onze observaties, de </w:t>
      </w:r>
      <w:proofErr w:type="spellStart"/>
      <w:r w:rsidRPr="57F18434">
        <w:rPr>
          <w:rFonts w:asciiTheme="minorHAnsi" w:eastAsiaTheme="minorEastAsia" w:hAnsiTheme="minorHAnsi" w:cstheme="minorBidi"/>
        </w:rPr>
        <w:t>methodegebonden</w:t>
      </w:r>
      <w:proofErr w:type="spellEnd"/>
      <w:r w:rsidRPr="57F18434">
        <w:rPr>
          <w:rFonts w:asciiTheme="minorHAnsi" w:eastAsiaTheme="minorEastAsia" w:hAnsiTheme="minorHAnsi" w:cstheme="minorBidi"/>
        </w:rPr>
        <w:t xml:space="preserve"> toetsen, de Drempeltest en de Cito-Eindtoets. We volgen daarbij de lijn in ons leerlingvolgsysteem en de Friese Plaatsingswijzer. De Cito-Eindtoets gebruiken we als </w:t>
      </w:r>
      <w:r w:rsidRPr="57F18434">
        <w:rPr>
          <w:rFonts w:asciiTheme="minorHAnsi" w:eastAsiaTheme="minorEastAsia" w:hAnsiTheme="minorHAnsi" w:cstheme="minorBidi"/>
          <w:i/>
          <w:iCs/>
        </w:rPr>
        <w:t>second-opinion</w:t>
      </w:r>
      <w:r w:rsidRPr="57F18434">
        <w:rPr>
          <w:rFonts w:asciiTheme="minorHAnsi" w:eastAsiaTheme="minorEastAsia" w:hAnsiTheme="minorHAnsi" w:cstheme="minorBidi"/>
        </w:rPr>
        <w:t>.</w:t>
      </w:r>
    </w:p>
    <w:p w14:paraId="194B9931" w14:textId="0440A287" w:rsidR="00614444" w:rsidRDefault="00614444" w:rsidP="57F18434">
      <w:pPr>
        <w:spacing w:line="240" w:lineRule="auto"/>
        <w:jc w:val="both"/>
        <w:rPr>
          <w:rFonts w:asciiTheme="minorHAnsi" w:eastAsiaTheme="minorEastAsia" w:hAnsiTheme="minorHAnsi" w:cstheme="minorBidi"/>
        </w:rPr>
      </w:pPr>
    </w:p>
    <w:p w14:paraId="3EA7D196" w14:textId="2E359F16" w:rsidR="00614444" w:rsidRDefault="00614444" w:rsidP="57F18434">
      <w:pPr>
        <w:spacing w:line="240" w:lineRule="auto"/>
        <w:jc w:val="both"/>
        <w:rPr>
          <w:rFonts w:asciiTheme="minorHAnsi" w:eastAsiaTheme="minorEastAsia" w:hAnsiTheme="minorHAnsi" w:cstheme="minorBidi"/>
        </w:rPr>
      </w:pPr>
      <w:r>
        <w:rPr>
          <w:rFonts w:asciiTheme="minorHAnsi" w:eastAsiaTheme="minorEastAsia" w:hAnsiTheme="minorHAnsi" w:cstheme="minorBidi"/>
        </w:rPr>
        <w:t xml:space="preserve">De </w:t>
      </w:r>
      <w:r w:rsidR="00E37CB3">
        <w:rPr>
          <w:rFonts w:asciiTheme="minorHAnsi" w:eastAsiaTheme="minorEastAsia" w:hAnsiTheme="minorHAnsi" w:cstheme="minorBidi"/>
        </w:rPr>
        <w:t>onderwijs</w:t>
      </w:r>
      <w:r>
        <w:rPr>
          <w:rFonts w:asciiTheme="minorHAnsi" w:eastAsiaTheme="minorEastAsia" w:hAnsiTheme="minorHAnsi" w:cstheme="minorBidi"/>
        </w:rPr>
        <w:t xml:space="preserve">inspectie werkt niet met de Friese Plaatsingswijzer. Dat betekent dat zij </w:t>
      </w:r>
      <w:r w:rsidR="00AE315D">
        <w:rPr>
          <w:rFonts w:asciiTheme="minorHAnsi" w:eastAsiaTheme="minorEastAsia" w:hAnsiTheme="minorHAnsi" w:cstheme="minorBidi"/>
        </w:rPr>
        <w:t>bij een plusprofiel het  bovenliggende onderwijstype meenemen</w:t>
      </w:r>
      <w:r w:rsidR="00B50813">
        <w:rPr>
          <w:rFonts w:asciiTheme="minorHAnsi" w:eastAsiaTheme="minorEastAsia" w:hAnsiTheme="minorHAnsi" w:cstheme="minorBidi"/>
        </w:rPr>
        <w:t xml:space="preserve"> in de beschrijving</w:t>
      </w:r>
      <w:r w:rsidR="00AE315D">
        <w:rPr>
          <w:rFonts w:asciiTheme="minorHAnsi" w:eastAsiaTheme="minorEastAsia" w:hAnsiTheme="minorHAnsi" w:cstheme="minorBidi"/>
        </w:rPr>
        <w:t xml:space="preserve"> en bij een bespreekprofiel de </w:t>
      </w:r>
      <w:proofErr w:type="spellStart"/>
      <w:r w:rsidR="00AE315D">
        <w:rPr>
          <w:rFonts w:asciiTheme="minorHAnsi" w:eastAsiaTheme="minorEastAsia" w:hAnsiTheme="minorHAnsi" w:cstheme="minorBidi"/>
        </w:rPr>
        <w:t>lagerliggende</w:t>
      </w:r>
      <w:proofErr w:type="spellEnd"/>
      <w:r w:rsidR="00AE315D">
        <w:rPr>
          <w:rFonts w:asciiTheme="minorHAnsi" w:eastAsiaTheme="minorEastAsia" w:hAnsiTheme="minorHAnsi" w:cstheme="minorBidi"/>
        </w:rPr>
        <w:t xml:space="preserve"> onderwijssoort erbij pakken. Een havo-plusprofiel ziet de inspectie bijvoorbeeld als een havo/vwo-advies. Een </w:t>
      </w:r>
      <w:r w:rsidR="00BD0773">
        <w:rPr>
          <w:rFonts w:asciiTheme="minorHAnsi" w:eastAsiaTheme="minorEastAsia" w:hAnsiTheme="minorHAnsi" w:cstheme="minorBidi"/>
        </w:rPr>
        <w:t>vmbo-kaderberoepsgericht bespreekprofiel is feitelijk een vmbo-basis/kaderberoepsgericht advies.</w:t>
      </w:r>
    </w:p>
    <w:p w14:paraId="39469919" w14:textId="646C1558" w:rsidR="00BD0773" w:rsidRDefault="00BD0773" w:rsidP="57F18434">
      <w:pPr>
        <w:spacing w:line="240" w:lineRule="auto"/>
        <w:jc w:val="both"/>
        <w:rPr>
          <w:rFonts w:asciiTheme="minorHAnsi" w:eastAsiaTheme="minorEastAsia" w:hAnsiTheme="minorHAnsi" w:cstheme="minorBidi"/>
        </w:rPr>
      </w:pPr>
      <w:bookmarkStart w:id="3" w:name="_GoBack"/>
      <w:bookmarkEnd w:id="3"/>
    </w:p>
    <w:p w14:paraId="217BB2D4" w14:textId="7E4056F6" w:rsidR="00BD0773" w:rsidRDefault="00BD0773" w:rsidP="57F18434">
      <w:pPr>
        <w:spacing w:line="240" w:lineRule="auto"/>
        <w:jc w:val="both"/>
        <w:rPr>
          <w:rFonts w:asciiTheme="minorHAnsi" w:eastAsiaTheme="minorEastAsia" w:hAnsiTheme="minorHAnsi" w:cstheme="minorBidi"/>
        </w:rPr>
      </w:pPr>
      <w:r>
        <w:rPr>
          <w:rFonts w:asciiTheme="minorHAnsi" w:eastAsiaTheme="minorEastAsia" w:hAnsiTheme="minorHAnsi" w:cstheme="minorBidi"/>
        </w:rPr>
        <w:t>Over de afgelopen drie jaar zien onze adviezen er als volgt uit</w:t>
      </w:r>
      <w:r w:rsidR="00960FAF">
        <w:rPr>
          <w:rFonts w:asciiTheme="minorHAnsi" w:eastAsiaTheme="minorEastAsia" w:hAnsiTheme="minorHAnsi" w:cstheme="minorBidi"/>
        </w:rPr>
        <w:t>, weergegeven in percentages</w:t>
      </w:r>
      <w:r>
        <w:rPr>
          <w:rFonts w:asciiTheme="minorHAnsi" w:eastAsiaTheme="minorEastAsia" w:hAnsiTheme="minorHAnsi" w:cstheme="minorBidi"/>
        </w:rPr>
        <w:t>:</w:t>
      </w:r>
    </w:p>
    <w:p w14:paraId="24467B8E" w14:textId="3EFEBA9F" w:rsidR="00BD0773" w:rsidRPr="004E75E1" w:rsidRDefault="00BD0773" w:rsidP="57F18434">
      <w:pPr>
        <w:spacing w:line="240" w:lineRule="auto"/>
        <w:jc w:val="both"/>
        <w:rPr>
          <w:rFonts w:asciiTheme="minorHAnsi" w:eastAsiaTheme="minorEastAsia" w:hAnsiTheme="minorHAnsi" w:cstheme="minorBidi"/>
          <w:color w:val="FF0000"/>
        </w:rPr>
      </w:pPr>
    </w:p>
    <w:tbl>
      <w:tblPr>
        <w:tblStyle w:val="Tabelraster"/>
        <w:tblW w:w="0" w:type="auto"/>
        <w:tblLook w:val="04A0" w:firstRow="1" w:lastRow="0" w:firstColumn="1" w:lastColumn="0" w:noHBand="0" w:noVBand="1"/>
      </w:tblPr>
      <w:tblGrid>
        <w:gridCol w:w="2265"/>
        <w:gridCol w:w="2265"/>
        <w:gridCol w:w="2266"/>
        <w:gridCol w:w="2266"/>
      </w:tblGrid>
      <w:tr w:rsidR="004E75E1" w:rsidRPr="004E75E1" w14:paraId="5496A3F2" w14:textId="77777777" w:rsidTr="00BD0773">
        <w:tc>
          <w:tcPr>
            <w:tcW w:w="2265" w:type="dxa"/>
          </w:tcPr>
          <w:p w14:paraId="01348990" w14:textId="77777777" w:rsidR="00BD0773" w:rsidRPr="00B50813" w:rsidRDefault="00BD0773" w:rsidP="57F18434">
            <w:pPr>
              <w:jc w:val="both"/>
              <w:rPr>
                <w:rFonts w:asciiTheme="minorHAnsi" w:eastAsiaTheme="minorEastAsia" w:hAnsiTheme="minorHAnsi" w:cstheme="minorBidi"/>
                <w:color w:val="000000" w:themeColor="text1"/>
              </w:rPr>
            </w:pPr>
          </w:p>
        </w:tc>
        <w:tc>
          <w:tcPr>
            <w:tcW w:w="2265" w:type="dxa"/>
          </w:tcPr>
          <w:p w14:paraId="578E1734" w14:textId="4F8DF80A" w:rsidR="00BD0773" w:rsidRPr="00E37CB3" w:rsidRDefault="00763973" w:rsidP="57F18434">
            <w:pPr>
              <w:jc w:val="both"/>
              <w:rPr>
                <w:rFonts w:asciiTheme="minorHAnsi" w:eastAsiaTheme="minorEastAsia" w:hAnsiTheme="minorHAnsi" w:cstheme="minorBidi"/>
                <w:b/>
                <w:color w:val="000000" w:themeColor="text1"/>
              </w:rPr>
            </w:pPr>
            <w:r w:rsidRPr="00E37CB3">
              <w:rPr>
                <w:rFonts w:asciiTheme="minorHAnsi" w:eastAsiaTheme="minorEastAsia" w:hAnsiTheme="minorHAnsi" w:cstheme="minorBidi"/>
                <w:b/>
                <w:color w:val="000000" w:themeColor="text1"/>
              </w:rPr>
              <w:t>2015-2016</w:t>
            </w:r>
          </w:p>
        </w:tc>
        <w:tc>
          <w:tcPr>
            <w:tcW w:w="2266" w:type="dxa"/>
          </w:tcPr>
          <w:p w14:paraId="011D0115" w14:textId="7AC34EA0" w:rsidR="00BD0773" w:rsidRPr="00E37CB3" w:rsidRDefault="00763973" w:rsidP="57F18434">
            <w:pPr>
              <w:jc w:val="both"/>
              <w:rPr>
                <w:rFonts w:asciiTheme="minorHAnsi" w:eastAsiaTheme="minorEastAsia" w:hAnsiTheme="minorHAnsi" w:cstheme="minorBidi"/>
                <w:b/>
                <w:color w:val="000000" w:themeColor="text1"/>
              </w:rPr>
            </w:pPr>
            <w:r w:rsidRPr="00E37CB3">
              <w:rPr>
                <w:rFonts w:asciiTheme="minorHAnsi" w:eastAsiaTheme="minorEastAsia" w:hAnsiTheme="minorHAnsi" w:cstheme="minorBidi"/>
                <w:b/>
                <w:color w:val="000000" w:themeColor="text1"/>
              </w:rPr>
              <w:t>2016-2017</w:t>
            </w:r>
          </w:p>
        </w:tc>
        <w:tc>
          <w:tcPr>
            <w:tcW w:w="2266" w:type="dxa"/>
          </w:tcPr>
          <w:p w14:paraId="50BF43BE" w14:textId="0D689143" w:rsidR="00BD0773" w:rsidRPr="00E37CB3" w:rsidRDefault="00763973" w:rsidP="57F18434">
            <w:pPr>
              <w:jc w:val="both"/>
              <w:rPr>
                <w:rFonts w:asciiTheme="minorHAnsi" w:eastAsiaTheme="minorEastAsia" w:hAnsiTheme="minorHAnsi" w:cstheme="minorBidi"/>
                <w:b/>
                <w:color w:val="000000" w:themeColor="text1"/>
              </w:rPr>
            </w:pPr>
            <w:r w:rsidRPr="00E37CB3">
              <w:rPr>
                <w:rFonts w:asciiTheme="minorHAnsi" w:eastAsiaTheme="minorEastAsia" w:hAnsiTheme="minorHAnsi" w:cstheme="minorBidi"/>
                <w:b/>
                <w:color w:val="000000" w:themeColor="text1"/>
              </w:rPr>
              <w:t>2017-2018</w:t>
            </w:r>
          </w:p>
        </w:tc>
      </w:tr>
      <w:tr w:rsidR="00DB1671" w:rsidRPr="004E75E1" w14:paraId="783BB533" w14:textId="77777777" w:rsidTr="00BD0773">
        <w:tc>
          <w:tcPr>
            <w:tcW w:w="2265" w:type="dxa"/>
          </w:tcPr>
          <w:p w14:paraId="39FBBF03" w14:textId="03C1BCAD" w:rsidR="00DB1671" w:rsidRPr="001A1139" w:rsidRDefault="005B383A" w:rsidP="57F18434">
            <w:pPr>
              <w:jc w:val="both"/>
              <w:rPr>
                <w:rFonts w:asciiTheme="minorHAnsi" w:eastAsiaTheme="minorEastAsia" w:hAnsiTheme="minorHAnsi" w:cstheme="minorBidi"/>
                <w:b/>
                <w:i/>
                <w:color w:val="000000" w:themeColor="text1"/>
              </w:rPr>
            </w:pPr>
            <w:r w:rsidRPr="001A1139">
              <w:rPr>
                <w:rFonts w:asciiTheme="minorHAnsi" w:eastAsiaTheme="minorEastAsia" w:hAnsiTheme="minorHAnsi" w:cstheme="minorBidi"/>
                <w:b/>
                <w:i/>
                <w:color w:val="000000" w:themeColor="text1"/>
              </w:rPr>
              <w:t>A</w:t>
            </w:r>
            <w:r w:rsidR="00B8315A" w:rsidRPr="001A1139">
              <w:rPr>
                <w:rFonts w:asciiTheme="minorHAnsi" w:eastAsiaTheme="minorEastAsia" w:hAnsiTheme="minorHAnsi" w:cstheme="minorBidi"/>
                <w:b/>
                <w:i/>
                <w:color w:val="000000" w:themeColor="text1"/>
              </w:rPr>
              <w:t>dvies</w:t>
            </w:r>
          </w:p>
        </w:tc>
        <w:tc>
          <w:tcPr>
            <w:tcW w:w="2265" w:type="dxa"/>
          </w:tcPr>
          <w:p w14:paraId="09DBB986" w14:textId="7724C3C6" w:rsidR="00DB1671" w:rsidRPr="001A1139" w:rsidRDefault="00DB1671" w:rsidP="57F18434">
            <w:pPr>
              <w:jc w:val="both"/>
              <w:rPr>
                <w:rFonts w:asciiTheme="minorHAnsi" w:eastAsiaTheme="minorEastAsia" w:hAnsiTheme="minorHAnsi" w:cstheme="minorBidi"/>
                <w:b/>
                <w:i/>
                <w:color w:val="000000" w:themeColor="text1"/>
              </w:rPr>
            </w:pPr>
            <w:r w:rsidRPr="001A1139">
              <w:rPr>
                <w:rFonts w:asciiTheme="minorHAnsi" w:eastAsiaTheme="minorEastAsia" w:hAnsiTheme="minorHAnsi" w:cstheme="minorBidi"/>
                <w:b/>
                <w:i/>
                <w:color w:val="000000" w:themeColor="text1"/>
              </w:rPr>
              <w:t>32 leerlingen</w:t>
            </w:r>
            <w:r w:rsidR="00B8315A" w:rsidRPr="001A1139">
              <w:rPr>
                <w:rFonts w:asciiTheme="minorHAnsi" w:eastAsiaTheme="minorEastAsia" w:hAnsiTheme="minorHAnsi" w:cstheme="minorBidi"/>
                <w:b/>
                <w:i/>
                <w:color w:val="000000" w:themeColor="text1"/>
              </w:rPr>
              <w:t>,%</w:t>
            </w:r>
          </w:p>
        </w:tc>
        <w:tc>
          <w:tcPr>
            <w:tcW w:w="2266" w:type="dxa"/>
          </w:tcPr>
          <w:p w14:paraId="4D68FE94" w14:textId="5E740D88" w:rsidR="00DB1671" w:rsidRPr="001A1139" w:rsidRDefault="00DB1671" w:rsidP="57F18434">
            <w:pPr>
              <w:jc w:val="both"/>
              <w:rPr>
                <w:rFonts w:asciiTheme="minorHAnsi" w:eastAsiaTheme="minorEastAsia" w:hAnsiTheme="minorHAnsi" w:cstheme="minorBidi"/>
                <w:b/>
                <w:i/>
                <w:color w:val="000000" w:themeColor="text1"/>
              </w:rPr>
            </w:pPr>
            <w:r w:rsidRPr="001A1139">
              <w:rPr>
                <w:rFonts w:asciiTheme="minorHAnsi" w:eastAsiaTheme="minorEastAsia" w:hAnsiTheme="minorHAnsi" w:cstheme="minorBidi"/>
                <w:b/>
                <w:i/>
                <w:color w:val="000000" w:themeColor="text1"/>
              </w:rPr>
              <w:t>2</w:t>
            </w:r>
            <w:r w:rsidR="005E2FD4">
              <w:rPr>
                <w:rFonts w:asciiTheme="minorHAnsi" w:eastAsiaTheme="minorEastAsia" w:hAnsiTheme="minorHAnsi" w:cstheme="minorBidi"/>
                <w:b/>
                <w:i/>
                <w:color w:val="000000" w:themeColor="text1"/>
              </w:rPr>
              <w:t>1</w:t>
            </w:r>
            <w:r w:rsidRPr="001A1139">
              <w:rPr>
                <w:rFonts w:asciiTheme="minorHAnsi" w:eastAsiaTheme="minorEastAsia" w:hAnsiTheme="minorHAnsi" w:cstheme="minorBidi"/>
                <w:b/>
                <w:i/>
                <w:color w:val="000000" w:themeColor="text1"/>
              </w:rPr>
              <w:t xml:space="preserve"> leerlingen</w:t>
            </w:r>
            <w:r w:rsidR="00B8315A" w:rsidRPr="001A1139">
              <w:rPr>
                <w:rFonts w:asciiTheme="minorHAnsi" w:eastAsiaTheme="minorEastAsia" w:hAnsiTheme="minorHAnsi" w:cstheme="minorBidi"/>
                <w:b/>
                <w:i/>
                <w:color w:val="000000" w:themeColor="text1"/>
              </w:rPr>
              <w:t>, %</w:t>
            </w:r>
          </w:p>
        </w:tc>
        <w:tc>
          <w:tcPr>
            <w:tcW w:w="2266" w:type="dxa"/>
          </w:tcPr>
          <w:p w14:paraId="4FFB56BF" w14:textId="73B4805C" w:rsidR="00DB1671" w:rsidRPr="001A1139" w:rsidRDefault="00E37CB3" w:rsidP="57F18434">
            <w:pPr>
              <w:jc w:val="both"/>
              <w:rPr>
                <w:rFonts w:asciiTheme="minorHAnsi" w:eastAsiaTheme="minorEastAsia" w:hAnsiTheme="minorHAnsi" w:cstheme="minorBidi"/>
                <w:b/>
                <w:i/>
                <w:color w:val="000000" w:themeColor="text1"/>
              </w:rPr>
            </w:pPr>
            <w:r w:rsidRPr="001A1139">
              <w:rPr>
                <w:rFonts w:asciiTheme="minorHAnsi" w:eastAsiaTheme="minorEastAsia" w:hAnsiTheme="minorHAnsi" w:cstheme="minorBidi"/>
                <w:b/>
                <w:i/>
                <w:color w:val="000000" w:themeColor="text1"/>
              </w:rPr>
              <w:t>32 leerlingen</w:t>
            </w:r>
            <w:r w:rsidR="00B8315A" w:rsidRPr="001A1139">
              <w:rPr>
                <w:rFonts w:asciiTheme="minorHAnsi" w:eastAsiaTheme="minorEastAsia" w:hAnsiTheme="minorHAnsi" w:cstheme="minorBidi"/>
                <w:b/>
                <w:i/>
                <w:color w:val="000000" w:themeColor="text1"/>
              </w:rPr>
              <w:t>,%</w:t>
            </w:r>
          </w:p>
        </w:tc>
      </w:tr>
      <w:tr w:rsidR="004E75E1" w:rsidRPr="004E75E1" w14:paraId="015DAB75" w14:textId="77777777" w:rsidTr="00BD0773">
        <w:tc>
          <w:tcPr>
            <w:tcW w:w="2265" w:type="dxa"/>
          </w:tcPr>
          <w:p w14:paraId="321C4AA4" w14:textId="07500B6D" w:rsidR="00BD0773" w:rsidRPr="00E37CB3" w:rsidRDefault="00960FAF" w:rsidP="57F18434">
            <w:pPr>
              <w:jc w:val="both"/>
              <w:rPr>
                <w:rFonts w:asciiTheme="minorHAnsi" w:eastAsiaTheme="minorEastAsia" w:hAnsiTheme="minorHAnsi" w:cstheme="minorBidi"/>
                <w:b/>
                <w:color w:val="000000" w:themeColor="text1"/>
              </w:rPr>
            </w:pPr>
            <w:r w:rsidRPr="00E37CB3">
              <w:rPr>
                <w:rFonts w:asciiTheme="minorHAnsi" w:eastAsiaTheme="minorEastAsia" w:hAnsiTheme="minorHAnsi" w:cstheme="minorBidi"/>
                <w:b/>
                <w:color w:val="000000" w:themeColor="text1"/>
              </w:rPr>
              <w:t>Vmbo-b</w:t>
            </w:r>
            <w:r w:rsidR="00B50813" w:rsidRPr="00E37CB3">
              <w:rPr>
                <w:rFonts w:asciiTheme="minorHAnsi" w:eastAsiaTheme="minorEastAsia" w:hAnsiTheme="minorHAnsi" w:cstheme="minorBidi"/>
                <w:b/>
                <w:color w:val="000000" w:themeColor="text1"/>
              </w:rPr>
              <w:t>asis</w:t>
            </w:r>
          </w:p>
        </w:tc>
        <w:tc>
          <w:tcPr>
            <w:tcW w:w="2265" w:type="dxa"/>
          </w:tcPr>
          <w:p w14:paraId="02683340" w14:textId="52BFDDDA" w:rsidR="00BD0773" w:rsidRPr="00B50813" w:rsidRDefault="00086FA1" w:rsidP="57F18434">
            <w:pPr>
              <w:jc w:val="both"/>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9,4</w:t>
            </w:r>
          </w:p>
        </w:tc>
        <w:tc>
          <w:tcPr>
            <w:tcW w:w="2266" w:type="dxa"/>
          </w:tcPr>
          <w:p w14:paraId="7282BE2B" w14:textId="6E8807B8" w:rsidR="00BD0773" w:rsidRPr="00B50813" w:rsidRDefault="00086FA1" w:rsidP="57F18434">
            <w:pPr>
              <w:jc w:val="both"/>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1</w:t>
            </w:r>
            <w:r w:rsidR="005E2FD4">
              <w:rPr>
                <w:rFonts w:asciiTheme="minorHAnsi" w:eastAsiaTheme="minorEastAsia" w:hAnsiTheme="minorHAnsi" w:cstheme="minorBidi"/>
                <w:color w:val="000000" w:themeColor="text1"/>
              </w:rPr>
              <w:t>4</w:t>
            </w:r>
            <w:r>
              <w:rPr>
                <w:rFonts w:asciiTheme="minorHAnsi" w:eastAsiaTheme="minorEastAsia" w:hAnsiTheme="minorHAnsi" w:cstheme="minorBidi"/>
                <w:color w:val="000000" w:themeColor="text1"/>
              </w:rPr>
              <w:t>,6</w:t>
            </w:r>
          </w:p>
        </w:tc>
        <w:tc>
          <w:tcPr>
            <w:tcW w:w="2266" w:type="dxa"/>
          </w:tcPr>
          <w:p w14:paraId="1CC66000" w14:textId="6AE15DA8" w:rsidR="00BD0773" w:rsidRPr="00B50813" w:rsidRDefault="00086FA1" w:rsidP="57F18434">
            <w:pPr>
              <w:jc w:val="both"/>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12,5</w:t>
            </w:r>
          </w:p>
        </w:tc>
      </w:tr>
      <w:tr w:rsidR="004E75E1" w:rsidRPr="004E75E1" w14:paraId="2BD22CDE" w14:textId="77777777" w:rsidTr="00BD0773">
        <w:tc>
          <w:tcPr>
            <w:tcW w:w="2265" w:type="dxa"/>
          </w:tcPr>
          <w:p w14:paraId="0187579D" w14:textId="24B7FCE1" w:rsidR="00BD0773" w:rsidRPr="00E37CB3" w:rsidRDefault="00D7320B" w:rsidP="57F18434">
            <w:pPr>
              <w:jc w:val="both"/>
              <w:rPr>
                <w:rFonts w:asciiTheme="minorHAnsi" w:eastAsiaTheme="minorEastAsia" w:hAnsiTheme="minorHAnsi" w:cstheme="minorBidi"/>
                <w:b/>
                <w:color w:val="000000" w:themeColor="text1"/>
              </w:rPr>
            </w:pPr>
            <w:r w:rsidRPr="00E37CB3">
              <w:rPr>
                <w:rFonts w:asciiTheme="minorHAnsi" w:eastAsiaTheme="minorEastAsia" w:hAnsiTheme="minorHAnsi" w:cstheme="minorBidi"/>
                <w:b/>
                <w:color w:val="000000" w:themeColor="text1"/>
              </w:rPr>
              <w:t>Vmbo-basis/kader</w:t>
            </w:r>
          </w:p>
        </w:tc>
        <w:tc>
          <w:tcPr>
            <w:tcW w:w="2265" w:type="dxa"/>
          </w:tcPr>
          <w:p w14:paraId="4038C6AD" w14:textId="204CB5BB" w:rsidR="00BD0773" w:rsidRPr="00B50813" w:rsidRDefault="00EF077D" w:rsidP="57F18434">
            <w:pPr>
              <w:jc w:val="both"/>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3,1</w:t>
            </w:r>
          </w:p>
        </w:tc>
        <w:tc>
          <w:tcPr>
            <w:tcW w:w="2266" w:type="dxa"/>
          </w:tcPr>
          <w:p w14:paraId="5D2AB95E" w14:textId="6D546701" w:rsidR="00BD0773" w:rsidRPr="00B50813" w:rsidRDefault="00EF077D" w:rsidP="57F18434">
            <w:pPr>
              <w:jc w:val="both"/>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9,</w:t>
            </w:r>
            <w:r w:rsidR="005E2FD4">
              <w:rPr>
                <w:rFonts w:asciiTheme="minorHAnsi" w:eastAsiaTheme="minorEastAsia" w:hAnsiTheme="minorHAnsi" w:cstheme="minorBidi"/>
                <w:color w:val="000000" w:themeColor="text1"/>
              </w:rPr>
              <w:t>5</w:t>
            </w:r>
          </w:p>
        </w:tc>
        <w:tc>
          <w:tcPr>
            <w:tcW w:w="2266" w:type="dxa"/>
          </w:tcPr>
          <w:p w14:paraId="4B162690" w14:textId="08FB7B24" w:rsidR="00BD0773" w:rsidRPr="00B50813" w:rsidRDefault="00EF077D" w:rsidP="57F18434">
            <w:pPr>
              <w:jc w:val="both"/>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w:t>
            </w:r>
          </w:p>
        </w:tc>
      </w:tr>
      <w:tr w:rsidR="004E75E1" w:rsidRPr="004E75E1" w14:paraId="6B2EF832" w14:textId="77777777" w:rsidTr="00BD0773">
        <w:tc>
          <w:tcPr>
            <w:tcW w:w="2265" w:type="dxa"/>
          </w:tcPr>
          <w:p w14:paraId="39101039" w14:textId="7BE5C23F" w:rsidR="00763973" w:rsidRPr="00E37CB3" w:rsidRDefault="00D7320B" w:rsidP="57F18434">
            <w:pPr>
              <w:jc w:val="both"/>
              <w:rPr>
                <w:rFonts w:asciiTheme="minorHAnsi" w:eastAsiaTheme="minorEastAsia" w:hAnsiTheme="minorHAnsi" w:cstheme="minorBidi"/>
                <w:b/>
                <w:color w:val="000000" w:themeColor="text1"/>
              </w:rPr>
            </w:pPr>
            <w:r w:rsidRPr="00E37CB3">
              <w:rPr>
                <w:rFonts w:asciiTheme="minorHAnsi" w:eastAsiaTheme="minorEastAsia" w:hAnsiTheme="minorHAnsi" w:cstheme="minorBidi"/>
                <w:b/>
                <w:color w:val="000000" w:themeColor="text1"/>
              </w:rPr>
              <w:t>Vmbo-</w:t>
            </w:r>
            <w:r w:rsidR="00763973" w:rsidRPr="00E37CB3">
              <w:rPr>
                <w:rFonts w:asciiTheme="minorHAnsi" w:eastAsiaTheme="minorEastAsia" w:hAnsiTheme="minorHAnsi" w:cstheme="minorBidi"/>
                <w:b/>
                <w:color w:val="000000" w:themeColor="text1"/>
              </w:rPr>
              <w:t>kader</w:t>
            </w:r>
          </w:p>
        </w:tc>
        <w:tc>
          <w:tcPr>
            <w:tcW w:w="2265" w:type="dxa"/>
          </w:tcPr>
          <w:p w14:paraId="384B30CD" w14:textId="08E6CE20" w:rsidR="00BD0773" w:rsidRPr="00B50813" w:rsidRDefault="007E2949" w:rsidP="57F18434">
            <w:pPr>
              <w:jc w:val="both"/>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9,4</w:t>
            </w:r>
          </w:p>
        </w:tc>
        <w:tc>
          <w:tcPr>
            <w:tcW w:w="2266" w:type="dxa"/>
          </w:tcPr>
          <w:p w14:paraId="379BF700" w14:textId="45E09B83" w:rsidR="00BD0773" w:rsidRPr="00B50813" w:rsidRDefault="005E2FD4" w:rsidP="57F18434">
            <w:pPr>
              <w:jc w:val="both"/>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14,3</w:t>
            </w:r>
          </w:p>
        </w:tc>
        <w:tc>
          <w:tcPr>
            <w:tcW w:w="2266" w:type="dxa"/>
          </w:tcPr>
          <w:p w14:paraId="755F7C42" w14:textId="7236EDCF" w:rsidR="00BD0773" w:rsidRPr="00B50813" w:rsidRDefault="007E2949" w:rsidP="57F18434">
            <w:pPr>
              <w:jc w:val="both"/>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w:t>
            </w:r>
          </w:p>
        </w:tc>
      </w:tr>
      <w:tr w:rsidR="004E75E1" w:rsidRPr="004E75E1" w14:paraId="50C20D98" w14:textId="77777777" w:rsidTr="00BD0773">
        <w:tc>
          <w:tcPr>
            <w:tcW w:w="2265" w:type="dxa"/>
          </w:tcPr>
          <w:p w14:paraId="03F478B3" w14:textId="036D2D63" w:rsidR="00BD0773" w:rsidRPr="00E37CB3" w:rsidRDefault="00763973" w:rsidP="57F18434">
            <w:pPr>
              <w:jc w:val="both"/>
              <w:rPr>
                <w:rFonts w:asciiTheme="minorHAnsi" w:eastAsiaTheme="minorEastAsia" w:hAnsiTheme="minorHAnsi" w:cstheme="minorBidi"/>
                <w:b/>
                <w:color w:val="000000" w:themeColor="text1"/>
              </w:rPr>
            </w:pPr>
            <w:r w:rsidRPr="00E37CB3">
              <w:rPr>
                <w:rFonts w:asciiTheme="minorHAnsi" w:eastAsiaTheme="minorEastAsia" w:hAnsiTheme="minorHAnsi" w:cstheme="minorBidi"/>
                <w:b/>
                <w:color w:val="000000" w:themeColor="text1"/>
              </w:rPr>
              <w:t>Vmbo-</w:t>
            </w:r>
            <w:r w:rsidR="006B375D" w:rsidRPr="00E37CB3">
              <w:rPr>
                <w:rFonts w:asciiTheme="minorHAnsi" w:eastAsiaTheme="minorEastAsia" w:hAnsiTheme="minorHAnsi" w:cstheme="minorBidi"/>
                <w:b/>
                <w:color w:val="000000" w:themeColor="text1"/>
              </w:rPr>
              <w:t>kader/theoretisch</w:t>
            </w:r>
          </w:p>
        </w:tc>
        <w:tc>
          <w:tcPr>
            <w:tcW w:w="2265" w:type="dxa"/>
          </w:tcPr>
          <w:p w14:paraId="54C7191B" w14:textId="4598A6A0" w:rsidR="00BD0773" w:rsidRPr="00B50813" w:rsidRDefault="00424E83" w:rsidP="57F18434">
            <w:pPr>
              <w:jc w:val="both"/>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w:t>
            </w:r>
          </w:p>
        </w:tc>
        <w:tc>
          <w:tcPr>
            <w:tcW w:w="2266" w:type="dxa"/>
          </w:tcPr>
          <w:p w14:paraId="751B15D8" w14:textId="0C3D1B4D" w:rsidR="00BD0773" w:rsidRPr="00B50813" w:rsidRDefault="00424E83" w:rsidP="57F18434">
            <w:pPr>
              <w:jc w:val="both"/>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w:t>
            </w:r>
          </w:p>
        </w:tc>
        <w:tc>
          <w:tcPr>
            <w:tcW w:w="2266" w:type="dxa"/>
          </w:tcPr>
          <w:p w14:paraId="2B21F508" w14:textId="6127B9CD" w:rsidR="00BD0773" w:rsidRPr="00B50813" w:rsidRDefault="00F97B63" w:rsidP="57F18434">
            <w:pPr>
              <w:jc w:val="both"/>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15,6</w:t>
            </w:r>
          </w:p>
        </w:tc>
      </w:tr>
      <w:tr w:rsidR="004E75E1" w:rsidRPr="004E75E1" w14:paraId="69206D04" w14:textId="77777777" w:rsidTr="00BD0773">
        <w:tc>
          <w:tcPr>
            <w:tcW w:w="2265" w:type="dxa"/>
          </w:tcPr>
          <w:p w14:paraId="3F906A51" w14:textId="5BC6A903" w:rsidR="00BD0773" w:rsidRPr="00E37CB3" w:rsidRDefault="006B375D" w:rsidP="57F18434">
            <w:pPr>
              <w:jc w:val="both"/>
              <w:rPr>
                <w:rFonts w:asciiTheme="minorHAnsi" w:eastAsiaTheme="minorEastAsia" w:hAnsiTheme="minorHAnsi" w:cstheme="minorBidi"/>
                <w:b/>
                <w:color w:val="000000" w:themeColor="text1"/>
              </w:rPr>
            </w:pPr>
            <w:r w:rsidRPr="00E37CB3">
              <w:rPr>
                <w:rFonts w:asciiTheme="minorHAnsi" w:eastAsiaTheme="minorEastAsia" w:hAnsiTheme="minorHAnsi" w:cstheme="minorBidi"/>
                <w:b/>
                <w:color w:val="000000" w:themeColor="text1"/>
              </w:rPr>
              <w:t>Vmbo-theoretisch</w:t>
            </w:r>
          </w:p>
        </w:tc>
        <w:tc>
          <w:tcPr>
            <w:tcW w:w="2265" w:type="dxa"/>
          </w:tcPr>
          <w:p w14:paraId="224B870F" w14:textId="1F4CFDEA" w:rsidR="00BD0773" w:rsidRPr="00B50813" w:rsidRDefault="00424E83" w:rsidP="57F18434">
            <w:pPr>
              <w:jc w:val="both"/>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w:t>
            </w:r>
          </w:p>
        </w:tc>
        <w:tc>
          <w:tcPr>
            <w:tcW w:w="2266" w:type="dxa"/>
          </w:tcPr>
          <w:p w14:paraId="468917ED" w14:textId="1CC99193" w:rsidR="00BD0773" w:rsidRPr="00B50813" w:rsidRDefault="00604782" w:rsidP="57F18434">
            <w:pPr>
              <w:jc w:val="both"/>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4,</w:t>
            </w:r>
            <w:r w:rsidR="005E2FD4">
              <w:rPr>
                <w:rFonts w:asciiTheme="minorHAnsi" w:eastAsiaTheme="minorEastAsia" w:hAnsiTheme="minorHAnsi" w:cstheme="minorBidi"/>
                <w:color w:val="000000" w:themeColor="text1"/>
              </w:rPr>
              <w:t>8</w:t>
            </w:r>
          </w:p>
        </w:tc>
        <w:tc>
          <w:tcPr>
            <w:tcW w:w="2266" w:type="dxa"/>
          </w:tcPr>
          <w:p w14:paraId="1467B1E5" w14:textId="4E4FC2DA" w:rsidR="00BD0773" w:rsidRPr="00B50813" w:rsidRDefault="00604782" w:rsidP="57F18434">
            <w:pPr>
              <w:jc w:val="both"/>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28,1</w:t>
            </w:r>
          </w:p>
        </w:tc>
      </w:tr>
      <w:tr w:rsidR="004E75E1" w:rsidRPr="004E75E1" w14:paraId="1348892B" w14:textId="77777777" w:rsidTr="00BD0773">
        <w:tc>
          <w:tcPr>
            <w:tcW w:w="2265" w:type="dxa"/>
          </w:tcPr>
          <w:p w14:paraId="1C030F97" w14:textId="6F7CBB63" w:rsidR="00BD0773" w:rsidRPr="00E37CB3" w:rsidRDefault="006B375D" w:rsidP="57F18434">
            <w:pPr>
              <w:jc w:val="both"/>
              <w:rPr>
                <w:rFonts w:asciiTheme="minorHAnsi" w:eastAsiaTheme="minorEastAsia" w:hAnsiTheme="minorHAnsi" w:cstheme="minorBidi"/>
                <w:b/>
                <w:color w:val="000000" w:themeColor="text1"/>
              </w:rPr>
            </w:pPr>
            <w:r w:rsidRPr="00E37CB3">
              <w:rPr>
                <w:rFonts w:asciiTheme="minorHAnsi" w:eastAsiaTheme="minorEastAsia" w:hAnsiTheme="minorHAnsi" w:cstheme="minorBidi"/>
                <w:b/>
                <w:color w:val="000000" w:themeColor="text1"/>
              </w:rPr>
              <w:t>Vmbo-theoretisch/havo</w:t>
            </w:r>
          </w:p>
        </w:tc>
        <w:tc>
          <w:tcPr>
            <w:tcW w:w="2265" w:type="dxa"/>
          </w:tcPr>
          <w:p w14:paraId="3C79E53A" w14:textId="72AC8584" w:rsidR="00BD0773" w:rsidRPr="00B50813" w:rsidRDefault="004E1400" w:rsidP="57F18434">
            <w:pPr>
              <w:jc w:val="both"/>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25</w:t>
            </w:r>
          </w:p>
        </w:tc>
        <w:tc>
          <w:tcPr>
            <w:tcW w:w="2266" w:type="dxa"/>
          </w:tcPr>
          <w:p w14:paraId="2B5BC5F4" w14:textId="385C5375" w:rsidR="00BD0773" w:rsidRPr="00B50813" w:rsidRDefault="004E1400" w:rsidP="57F18434">
            <w:pPr>
              <w:jc w:val="both"/>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9,1</w:t>
            </w:r>
          </w:p>
        </w:tc>
        <w:tc>
          <w:tcPr>
            <w:tcW w:w="2266" w:type="dxa"/>
          </w:tcPr>
          <w:p w14:paraId="7AC5D9FC" w14:textId="3116C0F5" w:rsidR="00BD0773" w:rsidRPr="00B50813" w:rsidRDefault="004E1400" w:rsidP="57F18434">
            <w:pPr>
              <w:jc w:val="both"/>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12,5</w:t>
            </w:r>
          </w:p>
        </w:tc>
      </w:tr>
      <w:tr w:rsidR="004E75E1" w:rsidRPr="004E75E1" w14:paraId="4DC8D995" w14:textId="77777777" w:rsidTr="00BD0773">
        <w:tc>
          <w:tcPr>
            <w:tcW w:w="2265" w:type="dxa"/>
          </w:tcPr>
          <w:p w14:paraId="60C2EA65" w14:textId="07AF6D2F" w:rsidR="00BD0773" w:rsidRPr="00E37CB3" w:rsidRDefault="006B375D" w:rsidP="57F18434">
            <w:pPr>
              <w:jc w:val="both"/>
              <w:rPr>
                <w:rFonts w:asciiTheme="minorHAnsi" w:eastAsiaTheme="minorEastAsia" w:hAnsiTheme="minorHAnsi" w:cstheme="minorBidi"/>
                <w:b/>
                <w:color w:val="000000" w:themeColor="text1"/>
              </w:rPr>
            </w:pPr>
            <w:r w:rsidRPr="00E37CB3">
              <w:rPr>
                <w:rFonts w:asciiTheme="minorHAnsi" w:eastAsiaTheme="minorEastAsia" w:hAnsiTheme="minorHAnsi" w:cstheme="minorBidi"/>
                <w:b/>
                <w:color w:val="000000" w:themeColor="text1"/>
              </w:rPr>
              <w:t>Havo</w:t>
            </w:r>
          </w:p>
        </w:tc>
        <w:tc>
          <w:tcPr>
            <w:tcW w:w="2265" w:type="dxa"/>
          </w:tcPr>
          <w:p w14:paraId="30A7123D" w14:textId="2D61696A" w:rsidR="00BD0773" w:rsidRPr="00B50813" w:rsidRDefault="00785C17" w:rsidP="57F18434">
            <w:pPr>
              <w:jc w:val="both"/>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34,4</w:t>
            </w:r>
          </w:p>
        </w:tc>
        <w:tc>
          <w:tcPr>
            <w:tcW w:w="2266" w:type="dxa"/>
          </w:tcPr>
          <w:p w14:paraId="14737712" w14:textId="41BF5490" w:rsidR="00BD0773" w:rsidRPr="007510A4" w:rsidRDefault="005E2FD4" w:rsidP="57F18434">
            <w:pPr>
              <w:jc w:val="both"/>
              <w:rPr>
                <w:rFonts w:asciiTheme="minorHAnsi" w:eastAsiaTheme="minorEastAsia" w:hAnsiTheme="minorHAnsi" w:cstheme="minorBidi"/>
                <w:color w:val="000000" w:themeColor="text1"/>
              </w:rPr>
            </w:pPr>
            <w:r w:rsidRPr="007510A4">
              <w:rPr>
                <w:rFonts w:asciiTheme="minorHAnsi" w:eastAsiaTheme="minorEastAsia" w:hAnsiTheme="minorHAnsi" w:cstheme="minorBidi"/>
                <w:color w:val="000000" w:themeColor="text1"/>
              </w:rPr>
              <w:t>23,8</w:t>
            </w:r>
          </w:p>
        </w:tc>
        <w:tc>
          <w:tcPr>
            <w:tcW w:w="2266" w:type="dxa"/>
          </w:tcPr>
          <w:p w14:paraId="2CAB96E7" w14:textId="542A3DF4" w:rsidR="00BD0773" w:rsidRPr="00B50813" w:rsidRDefault="00B8315A" w:rsidP="57F18434">
            <w:pPr>
              <w:jc w:val="both"/>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3,1</w:t>
            </w:r>
          </w:p>
        </w:tc>
      </w:tr>
      <w:tr w:rsidR="006B375D" w:rsidRPr="004E75E1" w14:paraId="16DC69C1" w14:textId="77777777" w:rsidTr="00BD0773">
        <w:tc>
          <w:tcPr>
            <w:tcW w:w="2265" w:type="dxa"/>
          </w:tcPr>
          <w:p w14:paraId="7117F832" w14:textId="4A885421" w:rsidR="006B375D" w:rsidRPr="001A1139" w:rsidRDefault="004E75E1" w:rsidP="57F18434">
            <w:pPr>
              <w:jc w:val="both"/>
              <w:rPr>
                <w:rFonts w:asciiTheme="minorHAnsi" w:eastAsiaTheme="minorEastAsia" w:hAnsiTheme="minorHAnsi" w:cstheme="minorBidi"/>
                <w:b/>
                <w:color w:val="000000" w:themeColor="text1"/>
              </w:rPr>
            </w:pPr>
            <w:r w:rsidRPr="001A1139">
              <w:rPr>
                <w:rFonts w:asciiTheme="minorHAnsi" w:eastAsiaTheme="minorEastAsia" w:hAnsiTheme="minorHAnsi" w:cstheme="minorBidi"/>
                <w:b/>
                <w:color w:val="000000" w:themeColor="text1"/>
              </w:rPr>
              <w:t>Havo/vwo</w:t>
            </w:r>
          </w:p>
        </w:tc>
        <w:tc>
          <w:tcPr>
            <w:tcW w:w="2265" w:type="dxa"/>
          </w:tcPr>
          <w:p w14:paraId="3F998C2D" w14:textId="585E7A07" w:rsidR="006B375D" w:rsidRPr="00B50813" w:rsidRDefault="001A1139" w:rsidP="57F18434">
            <w:pPr>
              <w:jc w:val="both"/>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w:t>
            </w:r>
          </w:p>
        </w:tc>
        <w:tc>
          <w:tcPr>
            <w:tcW w:w="2266" w:type="dxa"/>
          </w:tcPr>
          <w:p w14:paraId="00A3777D" w14:textId="02843A91" w:rsidR="006B375D" w:rsidRPr="007510A4" w:rsidRDefault="007510A4" w:rsidP="57F18434">
            <w:pPr>
              <w:jc w:val="both"/>
              <w:rPr>
                <w:rFonts w:asciiTheme="minorHAnsi" w:eastAsiaTheme="minorEastAsia" w:hAnsiTheme="minorHAnsi" w:cstheme="minorBidi"/>
                <w:color w:val="000000" w:themeColor="text1"/>
              </w:rPr>
            </w:pPr>
            <w:r w:rsidRPr="007510A4">
              <w:rPr>
                <w:rFonts w:asciiTheme="minorHAnsi" w:eastAsiaTheme="minorEastAsia" w:hAnsiTheme="minorHAnsi" w:cstheme="minorBidi"/>
                <w:color w:val="000000" w:themeColor="text1"/>
              </w:rPr>
              <w:t>33,3</w:t>
            </w:r>
          </w:p>
        </w:tc>
        <w:tc>
          <w:tcPr>
            <w:tcW w:w="2266" w:type="dxa"/>
          </w:tcPr>
          <w:p w14:paraId="1A2BA16C" w14:textId="3202B4FF" w:rsidR="006B375D" w:rsidRPr="00B50813" w:rsidRDefault="001A1139" w:rsidP="57F18434">
            <w:pPr>
              <w:jc w:val="both"/>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9,4</w:t>
            </w:r>
          </w:p>
        </w:tc>
      </w:tr>
      <w:tr w:rsidR="004E75E1" w:rsidRPr="004E75E1" w14:paraId="6AB6F874" w14:textId="77777777" w:rsidTr="00BD0773">
        <w:tc>
          <w:tcPr>
            <w:tcW w:w="2265" w:type="dxa"/>
          </w:tcPr>
          <w:p w14:paraId="1137E06D" w14:textId="3A35349D" w:rsidR="004E75E1" w:rsidRPr="001A1139" w:rsidRDefault="004E75E1" w:rsidP="57F18434">
            <w:pPr>
              <w:jc w:val="both"/>
              <w:rPr>
                <w:rFonts w:asciiTheme="minorHAnsi" w:eastAsiaTheme="minorEastAsia" w:hAnsiTheme="minorHAnsi" w:cstheme="minorBidi"/>
                <w:b/>
                <w:color w:val="FF0000"/>
              </w:rPr>
            </w:pPr>
            <w:r w:rsidRPr="001A1139">
              <w:rPr>
                <w:rFonts w:asciiTheme="minorHAnsi" w:eastAsiaTheme="minorEastAsia" w:hAnsiTheme="minorHAnsi" w:cstheme="minorBidi"/>
                <w:b/>
                <w:color w:val="000000" w:themeColor="text1"/>
              </w:rPr>
              <w:t>Vwo</w:t>
            </w:r>
          </w:p>
        </w:tc>
        <w:tc>
          <w:tcPr>
            <w:tcW w:w="2265" w:type="dxa"/>
          </w:tcPr>
          <w:p w14:paraId="27A965EE" w14:textId="593FAFF4" w:rsidR="004E75E1" w:rsidRPr="001A1139" w:rsidRDefault="001A1139" w:rsidP="57F18434">
            <w:pPr>
              <w:jc w:val="both"/>
              <w:rPr>
                <w:rFonts w:asciiTheme="minorHAnsi" w:eastAsiaTheme="minorEastAsia" w:hAnsiTheme="minorHAnsi" w:cstheme="minorBidi"/>
                <w:color w:val="000000" w:themeColor="text1"/>
              </w:rPr>
            </w:pPr>
            <w:r w:rsidRPr="001A1139">
              <w:rPr>
                <w:rFonts w:asciiTheme="minorHAnsi" w:eastAsiaTheme="minorEastAsia" w:hAnsiTheme="minorHAnsi" w:cstheme="minorBidi"/>
                <w:color w:val="000000" w:themeColor="text1"/>
              </w:rPr>
              <w:t>18,8</w:t>
            </w:r>
          </w:p>
        </w:tc>
        <w:tc>
          <w:tcPr>
            <w:tcW w:w="2266" w:type="dxa"/>
          </w:tcPr>
          <w:p w14:paraId="28B81502" w14:textId="2BD4FDCA" w:rsidR="004E75E1" w:rsidRPr="007510A4" w:rsidRDefault="007510A4" w:rsidP="57F18434">
            <w:pPr>
              <w:jc w:val="both"/>
              <w:rPr>
                <w:rFonts w:asciiTheme="minorHAnsi" w:eastAsiaTheme="minorEastAsia" w:hAnsiTheme="minorHAnsi" w:cstheme="minorBidi"/>
                <w:color w:val="000000" w:themeColor="text1"/>
              </w:rPr>
            </w:pPr>
            <w:r w:rsidRPr="007510A4">
              <w:rPr>
                <w:rFonts w:asciiTheme="minorHAnsi" w:eastAsiaTheme="minorEastAsia" w:hAnsiTheme="minorHAnsi" w:cstheme="minorBidi"/>
                <w:color w:val="000000" w:themeColor="text1"/>
              </w:rPr>
              <w:t>23,8</w:t>
            </w:r>
          </w:p>
        </w:tc>
        <w:tc>
          <w:tcPr>
            <w:tcW w:w="2266" w:type="dxa"/>
          </w:tcPr>
          <w:p w14:paraId="390AB462" w14:textId="0B83F4E9" w:rsidR="004E75E1" w:rsidRPr="001A1139" w:rsidRDefault="001A1139" w:rsidP="57F18434">
            <w:pPr>
              <w:jc w:val="both"/>
              <w:rPr>
                <w:rFonts w:asciiTheme="minorHAnsi" w:eastAsiaTheme="minorEastAsia" w:hAnsiTheme="minorHAnsi" w:cstheme="minorBidi"/>
                <w:color w:val="000000" w:themeColor="text1"/>
              </w:rPr>
            </w:pPr>
            <w:r w:rsidRPr="001A1139">
              <w:rPr>
                <w:rFonts w:asciiTheme="minorHAnsi" w:eastAsiaTheme="minorEastAsia" w:hAnsiTheme="minorHAnsi" w:cstheme="minorBidi"/>
                <w:color w:val="000000" w:themeColor="text1"/>
              </w:rPr>
              <w:t>18,8</w:t>
            </w:r>
          </w:p>
        </w:tc>
      </w:tr>
    </w:tbl>
    <w:p w14:paraId="3DD49F04" w14:textId="77777777" w:rsidR="00B50813" w:rsidRDefault="00B50813" w:rsidP="57F18434">
      <w:pPr>
        <w:spacing w:line="240" w:lineRule="auto"/>
        <w:rPr>
          <w:rFonts w:ascii="Calibri" w:eastAsia="Calibri" w:hAnsi="Calibri" w:cs="Calibri"/>
          <w:b/>
          <w:bCs/>
          <w:u w:val="single"/>
        </w:rPr>
      </w:pPr>
    </w:p>
    <w:p w14:paraId="0BE2BC9F" w14:textId="7D584178" w:rsidR="00F013E9" w:rsidRDefault="57F18434" w:rsidP="57F18434">
      <w:pPr>
        <w:spacing w:line="240" w:lineRule="auto"/>
        <w:rPr>
          <w:rFonts w:ascii="Calibri" w:eastAsia="Calibri" w:hAnsi="Calibri" w:cs="Calibri"/>
          <w:b/>
          <w:bCs/>
          <w:u w:val="single"/>
        </w:rPr>
      </w:pPr>
      <w:r w:rsidRPr="57F18434">
        <w:rPr>
          <w:rFonts w:ascii="Calibri" w:eastAsia="Calibri" w:hAnsi="Calibri" w:cs="Calibri"/>
          <w:b/>
          <w:bCs/>
          <w:u w:val="single"/>
        </w:rPr>
        <w:t>Overgang en/of doubleren</w:t>
      </w:r>
    </w:p>
    <w:p w14:paraId="146AC42E" w14:textId="3CC9E81B" w:rsidR="00F013E9" w:rsidRDefault="57F18434">
      <w:pPr>
        <w:spacing w:line="240" w:lineRule="auto"/>
      </w:pPr>
      <w:r w:rsidRPr="57F18434">
        <w:rPr>
          <w:rFonts w:ascii="Calibri" w:eastAsia="Calibri" w:hAnsi="Calibri" w:cs="Calibri"/>
        </w:rPr>
        <w:t>Tegen het einde van het schooljaar is er een overgangsbespreking die specifiek is toegespitst op overgaan of doubleren. We hanteren hierbij vooraf gestelde criteria. Bij deze besprekingen zijn de betreffende leerkrachten aanwezig, alsmede de Intern Begeleider en</w:t>
      </w:r>
      <w:r w:rsidR="00FC027C">
        <w:rPr>
          <w:rFonts w:ascii="Calibri" w:eastAsia="Calibri" w:hAnsi="Calibri" w:cs="Calibri"/>
        </w:rPr>
        <w:t xml:space="preserve"> de</w:t>
      </w:r>
      <w:r w:rsidRPr="57F18434">
        <w:rPr>
          <w:rFonts w:ascii="Calibri" w:eastAsia="Calibri" w:hAnsi="Calibri" w:cs="Calibri"/>
        </w:rPr>
        <w:t xml:space="preserve"> directeur. </w:t>
      </w:r>
    </w:p>
    <w:p w14:paraId="5EF4D6D3" w14:textId="20E53133" w:rsidR="00F013E9" w:rsidRDefault="57F18434">
      <w:pPr>
        <w:spacing w:line="240" w:lineRule="auto"/>
        <w:rPr>
          <w:rFonts w:ascii="Calibri" w:eastAsia="Calibri" w:hAnsi="Calibri" w:cs="Calibri"/>
        </w:rPr>
      </w:pPr>
      <w:r w:rsidRPr="57F18434">
        <w:rPr>
          <w:rFonts w:ascii="Calibri" w:eastAsia="Calibri" w:hAnsi="Calibri" w:cs="Calibri"/>
        </w:rPr>
        <w:t>De uiteindelijke beslissing van overgang of doubleren ligt bij het team en is niet voor beroep vatbaar. Uiteraard worden de betrokken ouders nauwgezet geïnformeerd en is er al geruime tijd sprake van overleg. In veel gevallen is ambulante begeleiding of een andere externe deskundige ingeschakeld voor advies.</w:t>
      </w:r>
    </w:p>
    <w:p w14:paraId="139D35B7" w14:textId="5B188E66" w:rsidR="00B50813" w:rsidRDefault="007C5C33">
      <w:pPr>
        <w:spacing w:line="240" w:lineRule="auto"/>
      </w:pPr>
      <w:r>
        <w:rPr>
          <w:rFonts w:ascii="Calibri" w:eastAsia="Calibri" w:hAnsi="Calibri" w:cs="Calibri"/>
        </w:rPr>
        <w:t xml:space="preserve">In het schooljaar dat een leerling 14 jaar wordt, moet een </w:t>
      </w:r>
      <w:r w:rsidR="0058290E">
        <w:rPr>
          <w:rFonts w:ascii="Calibri" w:eastAsia="Calibri" w:hAnsi="Calibri" w:cs="Calibri"/>
        </w:rPr>
        <w:t xml:space="preserve">kind wettelijk gezien de basisschool verlaten. </w:t>
      </w:r>
    </w:p>
    <w:p w14:paraId="71E24CBE" w14:textId="77777777" w:rsidR="00F013E9" w:rsidRDefault="00F013E9">
      <w:pPr>
        <w:spacing w:line="240" w:lineRule="auto"/>
      </w:pPr>
    </w:p>
    <w:p w14:paraId="64DD1279" w14:textId="77777777" w:rsidR="00392447" w:rsidRDefault="00392447" w:rsidP="57F18434">
      <w:pPr>
        <w:spacing w:line="240" w:lineRule="auto"/>
        <w:rPr>
          <w:rFonts w:ascii="Calibri" w:eastAsia="Calibri" w:hAnsi="Calibri" w:cs="Calibri"/>
          <w:b/>
          <w:bCs/>
          <w:u w:val="single"/>
        </w:rPr>
      </w:pPr>
    </w:p>
    <w:p w14:paraId="505F3568" w14:textId="5FA555E5" w:rsidR="00F013E9" w:rsidRDefault="57F18434" w:rsidP="57F18434">
      <w:pPr>
        <w:spacing w:line="240" w:lineRule="auto"/>
        <w:rPr>
          <w:rFonts w:ascii="Calibri" w:eastAsia="Calibri" w:hAnsi="Calibri" w:cs="Calibri"/>
          <w:b/>
          <w:bCs/>
          <w:u w:val="single"/>
        </w:rPr>
      </w:pPr>
      <w:r w:rsidRPr="57F18434">
        <w:rPr>
          <w:rFonts w:ascii="Calibri" w:eastAsia="Calibri" w:hAnsi="Calibri" w:cs="Calibri"/>
          <w:b/>
          <w:bCs/>
          <w:u w:val="single"/>
        </w:rPr>
        <w:t>Contact ouders – school</w:t>
      </w:r>
    </w:p>
    <w:p w14:paraId="6F90A827" w14:textId="53AE3877" w:rsidR="00F013E9" w:rsidRDefault="57F18434">
      <w:pPr>
        <w:spacing w:line="240" w:lineRule="auto"/>
      </w:pPr>
      <w:r w:rsidRPr="57F18434">
        <w:rPr>
          <w:rFonts w:ascii="Calibri" w:eastAsia="Calibri" w:hAnsi="Calibri" w:cs="Calibri"/>
        </w:rPr>
        <w:t>Met behulp van het leerlingvolgsysteem wordt er van de vorderingen van de leerlingen verslag gedaan in het rapport. Dit rapport is een soort portfolio  waarin de vorderingen van de methodes en  de Cito-scores worden vermeld. Daarnaast wordt ieder jaar iets persoonlijks in het rapport van de leerling bewaard of vastgeleg</w:t>
      </w:r>
      <w:r w:rsidR="00FB5F81">
        <w:rPr>
          <w:rFonts w:ascii="Calibri" w:eastAsia="Calibri" w:hAnsi="Calibri" w:cs="Calibri"/>
        </w:rPr>
        <w:t>d</w:t>
      </w:r>
      <w:r w:rsidRPr="57F18434">
        <w:rPr>
          <w:rFonts w:ascii="Calibri" w:eastAsia="Calibri" w:hAnsi="Calibri" w:cs="Calibri"/>
        </w:rPr>
        <w:t>.</w:t>
      </w:r>
    </w:p>
    <w:p w14:paraId="1B8FC40D" w14:textId="77777777" w:rsidR="00F013E9" w:rsidRDefault="57F18434">
      <w:pPr>
        <w:spacing w:line="240" w:lineRule="auto"/>
      </w:pPr>
      <w:r w:rsidRPr="57F18434">
        <w:rPr>
          <w:rFonts w:ascii="Calibri" w:eastAsia="Calibri" w:hAnsi="Calibri" w:cs="Calibri"/>
        </w:rPr>
        <w:t>Er zijn drie vaste contactmomenten in het schooljaar gepland:</w:t>
      </w:r>
    </w:p>
    <w:p w14:paraId="7560DF24" w14:textId="20EB1158" w:rsidR="00F013E9" w:rsidRDefault="007C38DB">
      <w:pPr>
        <w:numPr>
          <w:ilvl w:val="0"/>
          <w:numId w:val="4"/>
        </w:numPr>
        <w:spacing w:line="240" w:lineRule="auto"/>
        <w:ind w:hanging="360"/>
      </w:pPr>
      <w:r>
        <w:rPr>
          <w:rFonts w:ascii="Calibri" w:eastAsia="Calibri" w:hAnsi="Calibri" w:cs="Calibri"/>
        </w:rPr>
        <w:t>In november: a</w:t>
      </w:r>
      <w:r w:rsidR="57F18434" w:rsidRPr="57F18434">
        <w:rPr>
          <w:rFonts w:ascii="Calibri" w:eastAsia="Calibri" w:hAnsi="Calibri" w:cs="Calibri"/>
        </w:rPr>
        <w:t>lgemeen gesprek over de vorderingen van het kind: aanwezigheid niet verplicht;</w:t>
      </w:r>
    </w:p>
    <w:p w14:paraId="205D5FAA" w14:textId="2CEE552B" w:rsidR="00F013E9" w:rsidRDefault="57F18434">
      <w:pPr>
        <w:numPr>
          <w:ilvl w:val="0"/>
          <w:numId w:val="4"/>
        </w:numPr>
        <w:spacing w:line="240" w:lineRule="auto"/>
        <w:ind w:hanging="360"/>
      </w:pPr>
      <w:r w:rsidRPr="57F18434">
        <w:rPr>
          <w:rFonts w:ascii="Calibri" w:eastAsia="Calibri" w:hAnsi="Calibri" w:cs="Calibri"/>
        </w:rPr>
        <w:t xml:space="preserve">In </w:t>
      </w:r>
      <w:r w:rsidR="00FB5F81">
        <w:rPr>
          <w:rFonts w:ascii="Calibri" w:eastAsia="Calibri" w:hAnsi="Calibri" w:cs="Calibri"/>
        </w:rPr>
        <w:t>maart</w:t>
      </w:r>
      <w:r w:rsidR="007C38DB">
        <w:rPr>
          <w:rFonts w:ascii="Calibri" w:eastAsia="Calibri" w:hAnsi="Calibri" w:cs="Calibri"/>
        </w:rPr>
        <w:t>: o</w:t>
      </w:r>
      <w:r w:rsidRPr="57F18434">
        <w:rPr>
          <w:rFonts w:ascii="Calibri" w:eastAsia="Calibri" w:hAnsi="Calibri" w:cs="Calibri"/>
        </w:rPr>
        <w:t>uders krijgen het 1</w:t>
      </w:r>
      <w:r w:rsidRPr="57F18434">
        <w:rPr>
          <w:rFonts w:ascii="Calibri" w:eastAsia="Calibri" w:hAnsi="Calibri" w:cs="Calibri"/>
          <w:vertAlign w:val="superscript"/>
        </w:rPr>
        <w:t>e</w:t>
      </w:r>
      <w:r w:rsidRPr="57F18434">
        <w:rPr>
          <w:rFonts w:ascii="Calibri" w:eastAsia="Calibri" w:hAnsi="Calibri" w:cs="Calibri"/>
        </w:rPr>
        <w:t xml:space="preserve"> rapport uitgereikt, aanwezigheid verplicht;</w:t>
      </w:r>
    </w:p>
    <w:p w14:paraId="392BD2B4" w14:textId="16363202" w:rsidR="00F013E9" w:rsidRDefault="007C38DB">
      <w:pPr>
        <w:numPr>
          <w:ilvl w:val="0"/>
          <w:numId w:val="4"/>
        </w:numPr>
        <w:spacing w:line="240" w:lineRule="auto"/>
        <w:ind w:hanging="360"/>
      </w:pPr>
      <w:r>
        <w:rPr>
          <w:rFonts w:ascii="Calibri" w:eastAsia="Calibri" w:hAnsi="Calibri" w:cs="Calibri"/>
        </w:rPr>
        <w:t>In juni/juli: o</w:t>
      </w:r>
      <w:r w:rsidR="57F18434" w:rsidRPr="57F18434">
        <w:rPr>
          <w:rFonts w:ascii="Calibri" w:eastAsia="Calibri" w:hAnsi="Calibri" w:cs="Calibri"/>
        </w:rPr>
        <w:t>uders krijgen het 2</w:t>
      </w:r>
      <w:r w:rsidR="57F18434" w:rsidRPr="57F18434">
        <w:rPr>
          <w:rFonts w:ascii="Calibri" w:eastAsia="Calibri" w:hAnsi="Calibri" w:cs="Calibri"/>
          <w:vertAlign w:val="superscript"/>
        </w:rPr>
        <w:t>e</w:t>
      </w:r>
      <w:r w:rsidR="57F18434" w:rsidRPr="57F18434">
        <w:rPr>
          <w:rFonts w:ascii="Calibri" w:eastAsia="Calibri" w:hAnsi="Calibri" w:cs="Calibri"/>
        </w:rPr>
        <w:t xml:space="preserve"> rapport uitgereikt, aanwezigheid verplicht.</w:t>
      </w:r>
    </w:p>
    <w:p w14:paraId="613F03FA" w14:textId="2FD4532F" w:rsidR="00F013E9" w:rsidRDefault="57F18434">
      <w:pPr>
        <w:spacing w:line="240" w:lineRule="auto"/>
        <w:ind w:left="30"/>
      </w:pPr>
      <w:r w:rsidRPr="57F18434">
        <w:rPr>
          <w:rFonts w:ascii="Calibri" w:eastAsia="Calibri" w:hAnsi="Calibri" w:cs="Calibri"/>
        </w:rPr>
        <w:t>Naast deze vaste</w:t>
      </w:r>
      <w:r w:rsidR="006F4CD5">
        <w:rPr>
          <w:rFonts w:ascii="Calibri" w:eastAsia="Calibri" w:hAnsi="Calibri" w:cs="Calibri"/>
        </w:rPr>
        <w:t>, algemene</w:t>
      </w:r>
      <w:r w:rsidRPr="57F18434">
        <w:rPr>
          <w:rFonts w:ascii="Calibri" w:eastAsia="Calibri" w:hAnsi="Calibri" w:cs="Calibri"/>
        </w:rPr>
        <w:t xml:space="preserve"> contactmomenten zijn er </w:t>
      </w:r>
      <w:r w:rsidR="006F4CD5">
        <w:rPr>
          <w:rFonts w:ascii="Calibri" w:eastAsia="Calibri" w:hAnsi="Calibri" w:cs="Calibri"/>
        </w:rPr>
        <w:t xml:space="preserve">individuele </w:t>
      </w:r>
      <w:r w:rsidRPr="57F18434">
        <w:rPr>
          <w:rFonts w:ascii="Calibri" w:eastAsia="Calibri" w:hAnsi="Calibri" w:cs="Calibri"/>
        </w:rPr>
        <w:t xml:space="preserve">momenten waarop er met ouders bijvoorbeeld over de zorgzuil of het OPP wordt </w:t>
      </w:r>
      <w:r w:rsidR="009B0D28">
        <w:rPr>
          <w:rFonts w:ascii="Calibri" w:eastAsia="Calibri" w:hAnsi="Calibri" w:cs="Calibri"/>
        </w:rPr>
        <w:t>g</w:t>
      </w:r>
      <w:r w:rsidRPr="57F18434">
        <w:rPr>
          <w:rFonts w:ascii="Calibri" w:eastAsia="Calibri" w:hAnsi="Calibri" w:cs="Calibri"/>
        </w:rPr>
        <w:t xml:space="preserve">esproken. </w:t>
      </w:r>
      <w:r w:rsidR="006F4CD5">
        <w:rPr>
          <w:rFonts w:ascii="Calibri" w:eastAsia="Calibri" w:hAnsi="Calibri" w:cs="Calibri"/>
        </w:rPr>
        <w:t>Natuurlijk</w:t>
      </w:r>
      <w:r w:rsidRPr="57F18434">
        <w:rPr>
          <w:rFonts w:ascii="Calibri" w:eastAsia="Calibri" w:hAnsi="Calibri" w:cs="Calibri"/>
        </w:rPr>
        <w:t xml:space="preserve"> zijn ouders altijd van harte welkom om langs te komen voor een gesprek met de leerkracht van hun kind. Wacht u met belangrijke zaken niet tot een officieel moment!</w:t>
      </w:r>
    </w:p>
    <w:p w14:paraId="49887DB0" w14:textId="77777777" w:rsidR="00F013E9" w:rsidRDefault="00F013E9">
      <w:pPr>
        <w:spacing w:line="240" w:lineRule="auto"/>
      </w:pPr>
    </w:p>
    <w:p w14:paraId="6D4B2C2A" w14:textId="77777777" w:rsidR="005D157D" w:rsidRDefault="005D157D" w:rsidP="57F18434">
      <w:pPr>
        <w:spacing w:line="240" w:lineRule="auto"/>
        <w:rPr>
          <w:rFonts w:ascii="Calibri" w:eastAsia="Calibri" w:hAnsi="Calibri" w:cs="Calibri"/>
          <w:b/>
          <w:bCs/>
          <w:u w:val="single"/>
        </w:rPr>
      </w:pPr>
    </w:p>
    <w:p w14:paraId="144AAA0C" w14:textId="7E57119A" w:rsidR="00F013E9" w:rsidRDefault="57F18434" w:rsidP="57F18434">
      <w:pPr>
        <w:spacing w:line="240" w:lineRule="auto"/>
        <w:rPr>
          <w:rFonts w:ascii="Calibri" w:eastAsia="Calibri" w:hAnsi="Calibri" w:cs="Calibri"/>
          <w:b/>
          <w:bCs/>
          <w:u w:val="single"/>
        </w:rPr>
      </w:pPr>
      <w:proofErr w:type="spellStart"/>
      <w:r w:rsidRPr="57F18434">
        <w:rPr>
          <w:rFonts w:ascii="Calibri" w:eastAsia="Calibri" w:hAnsi="Calibri" w:cs="Calibri"/>
          <w:b/>
          <w:bCs/>
          <w:u w:val="single"/>
        </w:rPr>
        <w:t>Schoolondersteuningsprofiel</w:t>
      </w:r>
      <w:proofErr w:type="spellEnd"/>
    </w:p>
    <w:p w14:paraId="7CC26583" w14:textId="77777777" w:rsidR="00F013E9" w:rsidRDefault="57F18434">
      <w:pPr>
        <w:spacing w:line="240" w:lineRule="auto"/>
      </w:pPr>
      <w:r w:rsidRPr="57F18434">
        <w:rPr>
          <w:rFonts w:ascii="Calibri" w:eastAsia="Calibri" w:hAnsi="Calibri" w:cs="Calibri"/>
        </w:rPr>
        <w:t xml:space="preserve">Onze school beschikt over een </w:t>
      </w:r>
      <w:proofErr w:type="spellStart"/>
      <w:r w:rsidRPr="57F18434">
        <w:rPr>
          <w:rFonts w:ascii="Calibri" w:eastAsia="Calibri" w:hAnsi="Calibri" w:cs="Calibri"/>
          <w:b/>
          <w:bCs/>
          <w:i/>
          <w:iCs/>
        </w:rPr>
        <w:t>schoolondersteuningsprofiel</w:t>
      </w:r>
      <w:proofErr w:type="spellEnd"/>
      <w:r w:rsidRPr="57F18434">
        <w:rPr>
          <w:rFonts w:ascii="Calibri" w:eastAsia="Calibri" w:hAnsi="Calibri" w:cs="Calibri"/>
        </w:rPr>
        <w:t xml:space="preserve">, dat aangeeft welke ondersteuningsmogelijkheden aan kinderen geboden kunnen worden. Dit </w:t>
      </w:r>
      <w:proofErr w:type="spellStart"/>
      <w:r w:rsidRPr="57F18434">
        <w:rPr>
          <w:rFonts w:ascii="Calibri" w:eastAsia="Calibri" w:hAnsi="Calibri" w:cs="Calibri"/>
        </w:rPr>
        <w:t>schoolondersteuningsprofiel</w:t>
      </w:r>
      <w:proofErr w:type="spellEnd"/>
      <w:r w:rsidRPr="57F18434">
        <w:rPr>
          <w:rFonts w:ascii="Calibri" w:eastAsia="Calibri" w:hAnsi="Calibri" w:cs="Calibri"/>
        </w:rPr>
        <w:t xml:space="preserve"> is ingevoerd n.a.v. de wet Passend Onderwijs. Het document is met name van toepassing bij de aanmelding en toelating. U kunt het profiel vinden op onze website onder het kopje “Zorg en begeleiding”. (</w:t>
      </w:r>
      <w:hyperlink r:id="rId22">
        <w:r w:rsidRPr="57F18434">
          <w:rPr>
            <w:rStyle w:val="Hyperlink"/>
            <w:rFonts w:ascii="Calibri" w:eastAsia="Calibri" w:hAnsi="Calibri" w:cs="Calibri"/>
          </w:rPr>
          <w:t>www.fonnemint.nl</w:t>
        </w:r>
      </w:hyperlink>
      <w:r w:rsidRPr="57F18434">
        <w:rPr>
          <w:rFonts w:ascii="Calibri" w:eastAsia="Calibri" w:hAnsi="Calibri" w:cs="Calibri"/>
        </w:rPr>
        <w:t>)</w:t>
      </w:r>
    </w:p>
    <w:p w14:paraId="48BD4528" w14:textId="77777777" w:rsidR="00F013E9" w:rsidRDefault="00830558">
      <w:pPr>
        <w:spacing w:line="240" w:lineRule="auto"/>
        <w:rPr>
          <w:rFonts w:ascii="Calibri" w:eastAsia="Calibri" w:hAnsi="Calibri" w:cs="Calibri"/>
        </w:rPr>
      </w:pPr>
      <w:r>
        <w:rPr>
          <w:rFonts w:ascii="Calibri" w:eastAsia="Calibri" w:hAnsi="Calibri" w:cs="Calibri"/>
        </w:rPr>
        <w:t xml:space="preserve"> </w:t>
      </w:r>
    </w:p>
    <w:p w14:paraId="2012DF08" w14:textId="77777777" w:rsidR="00260801" w:rsidRDefault="00260801">
      <w:pPr>
        <w:spacing w:line="240" w:lineRule="auto"/>
      </w:pPr>
    </w:p>
    <w:p w14:paraId="0F030509" w14:textId="77777777" w:rsidR="00F013E9" w:rsidRDefault="57F18434" w:rsidP="57F18434">
      <w:pPr>
        <w:keepNext/>
        <w:spacing w:line="240" w:lineRule="auto"/>
        <w:rPr>
          <w:rFonts w:ascii="Calibri" w:eastAsia="Calibri" w:hAnsi="Calibri" w:cs="Calibri"/>
          <w:b/>
          <w:bCs/>
          <w:u w:val="single"/>
        </w:rPr>
      </w:pPr>
      <w:r w:rsidRPr="57F18434">
        <w:rPr>
          <w:rFonts w:ascii="Calibri" w:eastAsia="Calibri" w:hAnsi="Calibri" w:cs="Calibri"/>
          <w:b/>
          <w:bCs/>
          <w:u w:val="single"/>
        </w:rPr>
        <w:t>Aanmeldingsprocedure</w:t>
      </w:r>
    </w:p>
    <w:p w14:paraId="01E4D68E" w14:textId="77777777" w:rsidR="00B644EE" w:rsidRDefault="00B644EE">
      <w:pPr>
        <w:keepNext/>
        <w:spacing w:line="240" w:lineRule="auto"/>
      </w:pPr>
    </w:p>
    <w:p w14:paraId="4307C679" w14:textId="77777777" w:rsidR="00F013E9" w:rsidRDefault="57F18434">
      <w:pPr>
        <w:keepNext/>
        <w:spacing w:line="240" w:lineRule="auto"/>
      </w:pPr>
      <w:r w:rsidRPr="57F18434">
        <w:rPr>
          <w:rFonts w:ascii="Calibri" w:eastAsia="Calibri" w:hAnsi="Calibri" w:cs="Calibri"/>
          <w:b/>
          <w:bCs/>
        </w:rPr>
        <w:t>Aanmelden van nieuwe leerlingen</w:t>
      </w:r>
    </w:p>
    <w:p w14:paraId="1C55F557" w14:textId="2122363E" w:rsidR="00B644EE" w:rsidRDefault="57F18434" w:rsidP="57F18434">
      <w:pPr>
        <w:spacing w:line="240" w:lineRule="auto"/>
        <w:rPr>
          <w:rFonts w:ascii="Calibri" w:eastAsia="Calibri" w:hAnsi="Calibri" w:cs="Calibri"/>
        </w:rPr>
      </w:pPr>
      <w:proofErr w:type="spellStart"/>
      <w:r w:rsidRPr="57F18434">
        <w:rPr>
          <w:rFonts w:ascii="Calibri" w:eastAsia="Calibri" w:hAnsi="Calibri" w:cs="Calibri"/>
        </w:rPr>
        <w:t>O.b.s.</w:t>
      </w:r>
      <w:proofErr w:type="spellEnd"/>
      <w:r w:rsidRPr="57F18434">
        <w:rPr>
          <w:rFonts w:ascii="Calibri" w:eastAsia="Calibri" w:hAnsi="Calibri" w:cs="Calibri"/>
        </w:rPr>
        <w:t xml:space="preserve"> ’t Fonnemint is een reguliere basisschool waar we een aanbod hebben voor kinderen met een IQ van 80 of hoger. Voor ernstig meervoudig gehandicapte kinderen en kinderen met een beperking waarbij sprake kan zijn van fysiek geweld hebben we geen aanbod. </w:t>
      </w:r>
    </w:p>
    <w:p w14:paraId="28B1CBDF" w14:textId="77777777" w:rsidR="00F013E9" w:rsidRDefault="57F18434">
      <w:pPr>
        <w:spacing w:line="240" w:lineRule="auto"/>
      </w:pPr>
      <w:r w:rsidRPr="57F18434">
        <w:rPr>
          <w:rFonts w:ascii="Calibri" w:eastAsia="Calibri" w:hAnsi="Calibri" w:cs="Calibri"/>
        </w:rPr>
        <w:t>U kunt voor de aanmelding van uw kind contact opnemen met de directeur van de school.</w:t>
      </w:r>
    </w:p>
    <w:p w14:paraId="47E6E581" w14:textId="77777777" w:rsidR="002C78C0" w:rsidRDefault="57F18434" w:rsidP="57F18434">
      <w:pPr>
        <w:spacing w:line="240" w:lineRule="auto"/>
        <w:rPr>
          <w:rFonts w:ascii="Calibri" w:eastAsia="Calibri" w:hAnsi="Calibri" w:cs="Calibri"/>
        </w:rPr>
      </w:pPr>
      <w:r w:rsidRPr="57F18434">
        <w:rPr>
          <w:rFonts w:ascii="Calibri" w:eastAsia="Calibri" w:hAnsi="Calibri" w:cs="Calibri"/>
        </w:rPr>
        <w:t xml:space="preserve">We ontvangen u graag voor een eerste kennismakingsgesprek en u krijgt een rondleiding door de school. </w:t>
      </w:r>
    </w:p>
    <w:p w14:paraId="7FFF683E" w14:textId="3D023394" w:rsidR="002C78C0" w:rsidRDefault="57F18434" w:rsidP="57F18434">
      <w:pPr>
        <w:spacing w:line="240" w:lineRule="auto"/>
        <w:rPr>
          <w:rFonts w:ascii="Calibri" w:eastAsia="Calibri" w:hAnsi="Calibri" w:cs="Calibri"/>
        </w:rPr>
      </w:pPr>
      <w:r w:rsidRPr="57F18434">
        <w:rPr>
          <w:rFonts w:ascii="Calibri" w:eastAsia="Calibri" w:hAnsi="Calibri" w:cs="Calibri"/>
        </w:rPr>
        <w:t xml:space="preserve">Wilt u vervolgens overgaan tot </w:t>
      </w:r>
      <w:r w:rsidR="00F05EB6">
        <w:rPr>
          <w:rFonts w:ascii="Calibri" w:eastAsia="Calibri" w:hAnsi="Calibri" w:cs="Calibri"/>
        </w:rPr>
        <w:t xml:space="preserve">het </w:t>
      </w:r>
      <w:r w:rsidRPr="57F18434">
        <w:rPr>
          <w:rFonts w:ascii="Calibri" w:eastAsia="Calibri" w:hAnsi="Calibri" w:cs="Calibri"/>
        </w:rPr>
        <w:t xml:space="preserve">aanmelden van uw kind, dan zien we deze schriftelijke aanmelding graag uiterlijk op de leeftijd van 3 jaar en 8 maanden tegemoet. Dit geeft ons de tijd om samen met u te kijken of uw kind zonder aanvullende informatie geplaatst kan worden op school. </w:t>
      </w:r>
    </w:p>
    <w:p w14:paraId="044EFF53" w14:textId="77777777" w:rsidR="00F013E9" w:rsidRDefault="57F18434">
      <w:pPr>
        <w:spacing w:line="240" w:lineRule="auto"/>
      </w:pPr>
      <w:r w:rsidRPr="57F18434">
        <w:rPr>
          <w:rFonts w:ascii="Calibri" w:eastAsia="Calibri" w:hAnsi="Calibri" w:cs="Calibri"/>
        </w:rPr>
        <w:t>Mocht dat het geval zijn dan schrijven we uw kind in en krijgt u een melding van inschrijving van ons.</w:t>
      </w:r>
    </w:p>
    <w:p w14:paraId="65A5BCBC" w14:textId="77777777" w:rsidR="002C78C0" w:rsidRDefault="002C78C0">
      <w:pPr>
        <w:spacing w:line="240" w:lineRule="auto"/>
        <w:rPr>
          <w:rFonts w:ascii="Calibri" w:eastAsia="Calibri" w:hAnsi="Calibri" w:cs="Calibri"/>
          <w:b/>
        </w:rPr>
      </w:pPr>
    </w:p>
    <w:p w14:paraId="2246713C" w14:textId="77777777" w:rsidR="00F013E9" w:rsidRDefault="57F18434">
      <w:pPr>
        <w:spacing w:line="240" w:lineRule="auto"/>
      </w:pPr>
      <w:r w:rsidRPr="57F18434">
        <w:rPr>
          <w:rFonts w:ascii="Calibri" w:eastAsia="Calibri" w:hAnsi="Calibri" w:cs="Calibri"/>
          <w:b/>
          <w:bCs/>
        </w:rPr>
        <w:t>Aanmelden van nieuwe leerlingen met een ondersteuningsvraag</w:t>
      </w:r>
    </w:p>
    <w:p w14:paraId="0372C4B8" w14:textId="197F0DA8" w:rsidR="00F013E9" w:rsidRDefault="57F18434">
      <w:pPr>
        <w:spacing w:line="240" w:lineRule="auto"/>
      </w:pPr>
      <w:r w:rsidRPr="57F18434">
        <w:rPr>
          <w:rFonts w:ascii="Calibri" w:eastAsia="Calibri" w:hAnsi="Calibri" w:cs="Calibri"/>
        </w:rPr>
        <w:t xml:space="preserve">Geeft u in uw schriftelijke aanmelding aan dat uw kind een ondersteuningsvraag heeft, dan onderzoekt de school welke ondersteuning uw kind nodig heeft. Hierbij gebruiken we vooral uw </w:t>
      </w:r>
      <w:r w:rsidRPr="57F18434">
        <w:rPr>
          <w:rFonts w:ascii="Calibri" w:eastAsia="Calibri" w:hAnsi="Calibri" w:cs="Calibri"/>
        </w:rPr>
        <w:lastRenderedPageBreak/>
        <w:t>informatie om de begeleiding van uw kind vast te stellen. Bij kleuters nemen we ook contact op met de peuterschool, indien mogelijk. Bij andere instromers laten we ons tevens informeren door de school van herkomst. Zijn er rapporten van psychologische onderzoeken o.i.d. dan verwachten we dat u die overlegt met ons. We nodigen u vervolgens uit om een vervolggesprek met ons aan te gaan.</w:t>
      </w:r>
    </w:p>
    <w:p w14:paraId="64F189FA" w14:textId="77777777" w:rsidR="00F013E9" w:rsidRDefault="57F18434">
      <w:pPr>
        <w:spacing w:line="240" w:lineRule="auto"/>
      </w:pPr>
      <w:r w:rsidRPr="57F18434">
        <w:rPr>
          <w:rFonts w:ascii="Calibri" w:eastAsia="Calibri" w:hAnsi="Calibri" w:cs="Calibri"/>
        </w:rPr>
        <w:t xml:space="preserve">Hierna krijgt de school 6 tot 10 weken de tijd om te onderzoeken welke vorm van extra ondersteuning nodig is voor uw kind en of deze ondersteuning door de school zelf geboden kan worden. </w:t>
      </w:r>
    </w:p>
    <w:p w14:paraId="2147326F" w14:textId="77777777" w:rsidR="00F013E9" w:rsidRDefault="57F18434">
      <w:pPr>
        <w:spacing w:line="240" w:lineRule="auto"/>
      </w:pPr>
      <w:r w:rsidRPr="57F18434">
        <w:rPr>
          <w:rFonts w:ascii="Calibri" w:eastAsia="Calibri" w:hAnsi="Calibri" w:cs="Calibri"/>
        </w:rPr>
        <w:t>Om duidelijk in beeld te krijgen waar de ondersteuningsbehoefte zit, vullen zowel de ouders, als de voorschoolse voorziening, het Vraagprofielinstrument (VPI) in.</w:t>
      </w:r>
    </w:p>
    <w:p w14:paraId="43669468" w14:textId="77777777" w:rsidR="00F013E9" w:rsidRDefault="57F18434">
      <w:pPr>
        <w:spacing w:line="240" w:lineRule="auto"/>
      </w:pPr>
      <w:r w:rsidRPr="57F18434">
        <w:rPr>
          <w:rFonts w:ascii="Calibri" w:eastAsia="Calibri" w:hAnsi="Calibri" w:cs="Calibri"/>
        </w:rPr>
        <w:t xml:space="preserve">De school schakelt vervolgens het </w:t>
      </w:r>
      <w:proofErr w:type="spellStart"/>
      <w:r w:rsidRPr="57F18434">
        <w:rPr>
          <w:rFonts w:ascii="Calibri" w:eastAsia="Calibri" w:hAnsi="Calibri" w:cs="Calibri"/>
        </w:rPr>
        <w:t>Zorgadviesteam</w:t>
      </w:r>
      <w:proofErr w:type="spellEnd"/>
      <w:r w:rsidRPr="57F18434">
        <w:rPr>
          <w:rFonts w:ascii="Calibri" w:eastAsia="Calibri" w:hAnsi="Calibri" w:cs="Calibri"/>
        </w:rPr>
        <w:t xml:space="preserve"> (ZAT) in voor de beoordeling van het dossier en de advisering over de plaatsing en/of de besluitvorming m.b.t. ondersteuningstraject.</w:t>
      </w:r>
    </w:p>
    <w:p w14:paraId="51582994" w14:textId="77777777" w:rsidR="00F013E9" w:rsidRDefault="57F18434">
      <w:pPr>
        <w:spacing w:line="240" w:lineRule="auto"/>
      </w:pPr>
      <w:r w:rsidRPr="57F18434">
        <w:rPr>
          <w:rFonts w:ascii="Calibri" w:eastAsia="Calibri" w:hAnsi="Calibri" w:cs="Calibri"/>
        </w:rPr>
        <w:t>Als blijkt dat de school de zorg, eventueel met extra ondersteuning vanuit het expertisecentrum zelf kan bieden, gaan we over tot inschrijving van uw kind. U krijgt dan een melding van inschrijving van ons.</w:t>
      </w:r>
    </w:p>
    <w:p w14:paraId="3E3FFDC3" w14:textId="77777777" w:rsidR="002C78C0" w:rsidRDefault="002C78C0">
      <w:pPr>
        <w:spacing w:line="240" w:lineRule="auto"/>
        <w:rPr>
          <w:rFonts w:ascii="Calibri" w:eastAsia="Calibri" w:hAnsi="Calibri" w:cs="Calibri"/>
          <w:b/>
        </w:rPr>
      </w:pPr>
    </w:p>
    <w:p w14:paraId="37F70A5E" w14:textId="77777777" w:rsidR="00F013E9" w:rsidRDefault="57F18434">
      <w:pPr>
        <w:spacing w:line="240" w:lineRule="auto"/>
      </w:pPr>
      <w:r w:rsidRPr="57F18434">
        <w:rPr>
          <w:rFonts w:ascii="Calibri" w:eastAsia="Calibri" w:hAnsi="Calibri" w:cs="Calibri"/>
          <w:b/>
          <w:bCs/>
        </w:rPr>
        <w:t>Wat gebeurt er als uw kind niet plaatsbaar is op onze school?</w:t>
      </w:r>
    </w:p>
    <w:p w14:paraId="1B557A8A" w14:textId="77777777" w:rsidR="00F013E9" w:rsidRDefault="57F18434">
      <w:pPr>
        <w:spacing w:line="240" w:lineRule="auto"/>
      </w:pPr>
      <w:r w:rsidRPr="57F18434">
        <w:rPr>
          <w:rFonts w:ascii="Calibri" w:eastAsia="Calibri" w:hAnsi="Calibri" w:cs="Calibri"/>
        </w:rPr>
        <w:t>Lukt het niet om uw kind te plaatsen bij ons op school dan gaan we, in overleg met u als ouders, op zoek naar een passende school. Het bestuur heeft hierin een zorgplicht en er zijn twee opties mogelijk.</w:t>
      </w:r>
    </w:p>
    <w:p w14:paraId="394AB110" w14:textId="77777777" w:rsidR="00F013E9" w:rsidRDefault="57F18434">
      <w:pPr>
        <w:spacing w:line="240" w:lineRule="auto"/>
      </w:pPr>
      <w:r w:rsidRPr="57F18434">
        <w:rPr>
          <w:rFonts w:ascii="Calibri" w:eastAsia="Calibri" w:hAnsi="Calibri" w:cs="Calibri"/>
        </w:rPr>
        <w:t xml:space="preserve">De school bespreekt met u welke scholen in het samenwerkingsverband de juiste expertise hebben. Hierbij houden we zoveel mogelijk rekening met uw voorkeuren, bijvoorbeeld voor een bepaalde schoolrichting of de maximale afstand tussen uw huis en de school. </w:t>
      </w:r>
    </w:p>
    <w:p w14:paraId="01777DBF" w14:textId="77777777" w:rsidR="00F013E9" w:rsidRDefault="57F18434">
      <w:pPr>
        <w:spacing w:line="240" w:lineRule="auto"/>
      </w:pPr>
      <w:r w:rsidRPr="57F18434">
        <w:rPr>
          <w:rFonts w:ascii="Calibri" w:eastAsia="Calibri" w:hAnsi="Calibri" w:cs="Calibri"/>
        </w:rPr>
        <w:t xml:space="preserve">Het kan dan zijn dat uw kind welkom is op een andere basisschool die de gewenste ondersteuning wel kan bieden. </w:t>
      </w:r>
    </w:p>
    <w:p w14:paraId="601FAE13" w14:textId="77777777" w:rsidR="00F013E9" w:rsidRPr="002B0BAF" w:rsidRDefault="57F18434" w:rsidP="57F18434">
      <w:pPr>
        <w:spacing w:line="240" w:lineRule="auto"/>
        <w:rPr>
          <w:color w:val="auto"/>
        </w:rPr>
      </w:pPr>
      <w:r w:rsidRPr="57F18434">
        <w:rPr>
          <w:rFonts w:ascii="Calibri" w:eastAsia="Calibri" w:hAnsi="Calibri" w:cs="Calibri"/>
        </w:rPr>
        <w:t xml:space="preserve">Ook kan het zijn dat uw kind wordt aangemeld bij de </w:t>
      </w:r>
      <w:r w:rsidRPr="57F18434">
        <w:rPr>
          <w:rFonts w:ascii="Calibri" w:eastAsia="Calibri" w:hAnsi="Calibri" w:cs="Calibri"/>
          <w:color w:val="auto"/>
        </w:rPr>
        <w:t xml:space="preserve">Commissie van Toelaatbaarheid van het SBO (Speciaal Basisonderwijs). </w:t>
      </w:r>
    </w:p>
    <w:p w14:paraId="3A65F6C1" w14:textId="77777777" w:rsidR="00F013E9" w:rsidRDefault="57F18434">
      <w:pPr>
        <w:spacing w:line="240" w:lineRule="auto"/>
      </w:pPr>
      <w:r w:rsidRPr="57F18434">
        <w:rPr>
          <w:rFonts w:ascii="Calibri" w:eastAsia="Calibri" w:hAnsi="Calibri" w:cs="Calibri"/>
        </w:rPr>
        <w:t xml:space="preserve">Na het onderzoek naar de passende school doet de school (in samenwerking met het </w:t>
      </w:r>
      <w:proofErr w:type="spellStart"/>
      <w:r w:rsidRPr="57F18434">
        <w:rPr>
          <w:rFonts w:ascii="Calibri" w:eastAsia="Calibri" w:hAnsi="Calibri" w:cs="Calibri"/>
        </w:rPr>
        <w:t>Zorgadviesteam</w:t>
      </w:r>
      <w:proofErr w:type="spellEnd"/>
      <w:r w:rsidRPr="57F18434">
        <w:rPr>
          <w:rFonts w:ascii="Calibri" w:eastAsia="Calibri" w:hAnsi="Calibri" w:cs="Calibri"/>
        </w:rPr>
        <w:t xml:space="preserve">) u een schriftelijk aanbod voor een school die uw kind wel de juiste ondersteuning kan bieden en die bereid is om uw kind toe te laten. </w:t>
      </w:r>
    </w:p>
    <w:p w14:paraId="74B825F9" w14:textId="77777777" w:rsidR="00F013E9" w:rsidRDefault="57F18434">
      <w:pPr>
        <w:spacing w:line="240" w:lineRule="auto"/>
      </w:pPr>
      <w:r w:rsidRPr="57F18434">
        <w:rPr>
          <w:rFonts w:ascii="Calibri" w:eastAsia="Calibri" w:hAnsi="Calibri" w:cs="Calibri"/>
        </w:rPr>
        <w:t>Als er na 10 weken nog geen besluit is genomen over de toelating van uw kind, dan heeft hij of zij recht op een tijdelijke plaatsing op de school van aanmelding.</w:t>
      </w:r>
    </w:p>
    <w:p w14:paraId="5795B5D2" w14:textId="77777777" w:rsidR="002C78C0" w:rsidRDefault="002C78C0">
      <w:pPr>
        <w:keepNext/>
        <w:spacing w:line="240" w:lineRule="auto"/>
        <w:rPr>
          <w:rFonts w:ascii="Calibri" w:eastAsia="Calibri" w:hAnsi="Calibri" w:cs="Calibri"/>
          <w:b/>
        </w:rPr>
      </w:pPr>
    </w:p>
    <w:p w14:paraId="256D1694" w14:textId="77777777" w:rsidR="00F013E9" w:rsidRDefault="57F18434">
      <w:pPr>
        <w:keepNext/>
        <w:spacing w:line="240" w:lineRule="auto"/>
      </w:pPr>
      <w:r w:rsidRPr="57F18434">
        <w:rPr>
          <w:rFonts w:ascii="Calibri" w:eastAsia="Calibri" w:hAnsi="Calibri" w:cs="Calibri"/>
          <w:b/>
          <w:bCs/>
        </w:rPr>
        <w:t>Hoe zorg ik dat mijn kind na onze verhuizing op een nieuwe school wordt geplaatst?</w:t>
      </w:r>
    </w:p>
    <w:p w14:paraId="6507E4B6" w14:textId="77777777" w:rsidR="00F013E9" w:rsidRDefault="57F18434" w:rsidP="57F18434">
      <w:pPr>
        <w:spacing w:line="240" w:lineRule="auto"/>
        <w:rPr>
          <w:rFonts w:ascii="Calibri" w:eastAsia="Calibri" w:hAnsi="Calibri" w:cs="Calibri"/>
        </w:rPr>
      </w:pPr>
      <w:r w:rsidRPr="57F18434">
        <w:rPr>
          <w:rFonts w:ascii="Calibri" w:eastAsia="Calibri" w:hAnsi="Calibri" w:cs="Calibri"/>
        </w:rPr>
        <w:t>Bij verhuizingen buiten de regio gelden dezelfde regels van plaatsing zoals hier boven beschreven. De ouders melden hun kind aan op de school van hun voorkeur. Deze school bekijkt of ze het kind een passende plek kan bieden. Kan de school uw kind niet toelaten, dan biedt ze binnen 6 weken een plek aan op een andere school waar het kind wel geplaatst kan worden. De school mag deze termijn 1 keer met maximaal 4 weken verlengen. Wij raden u aan om uw kind minimaal 10 weken van te voren in te schrijven op de nieuwe school, zodat hij of zij direct na de verhuizing kan instromen!</w:t>
      </w:r>
    </w:p>
    <w:p w14:paraId="7ADDF5C0" w14:textId="77777777" w:rsidR="00377778" w:rsidRDefault="00377778">
      <w:pPr>
        <w:spacing w:line="240" w:lineRule="auto"/>
      </w:pPr>
    </w:p>
    <w:p w14:paraId="3029CC93" w14:textId="77777777" w:rsidR="00F013E9" w:rsidRDefault="57F18434">
      <w:pPr>
        <w:spacing w:line="240" w:lineRule="auto"/>
      </w:pPr>
      <w:r w:rsidRPr="57F18434">
        <w:rPr>
          <w:rFonts w:ascii="Calibri" w:eastAsia="Calibri" w:hAnsi="Calibri" w:cs="Calibri"/>
          <w:b/>
          <w:bCs/>
        </w:rPr>
        <w:t>Wat volgt na de aanmelding en inschrijving van uw kind</w:t>
      </w:r>
      <w:r w:rsidRPr="57F18434">
        <w:rPr>
          <w:rFonts w:ascii="Calibri" w:eastAsia="Calibri" w:hAnsi="Calibri" w:cs="Calibri"/>
        </w:rPr>
        <w:t xml:space="preserve">? </w:t>
      </w:r>
    </w:p>
    <w:p w14:paraId="4E99E6C3" w14:textId="736501E0" w:rsidR="00F013E9" w:rsidRDefault="57F18434">
      <w:pPr>
        <w:spacing w:line="240" w:lineRule="auto"/>
      </w:pPr>
      <w:r w:rsidRPr="57F18434">
        <w:rPr>
          <w:rFonts w:ascii="Calibri" w:eastAsia="Calibri" w:hAnsi="Calibri" w:cs="Calibri"/>
        </w:rPr>
        <w:t>Als uw kind 3 jaar en 10 maanden is, mag het in totaal 3 dagdelen proefdraaien op school.</w:t>
      </w:r>
    </w:p>
    <w:p w14:paraId="0136ABFF" w14:textId="77777777" w:rsidR="00377778" w:rsidRDefault="00377778">
      <w:pPr>
        <w:spacing w:line="240" w:lineRule="auto"/>
        <w:rPr>
          <w:rFonts w:ascii="Calibri" w:eastAsia="Calibri" w:hAnsi="Calibri" w:cs="Calibri"/>
          <w:b/>
        </w:rPr>
      </w:pPr>
    </w:p>
    <w:p w14:paraId="2971115B" w14:textId="77777777" w:rsidR="00F013E9" w:rsidRDefault="57F18434">
      <w:pPr>
        <w:spacing w:line="240" w:lineRule="auto"/>
      </w:pPr>
      <w:r w:rsidRPr="57F18434">
        <w:rPr>
          <w:rFonts w:ascii="Calibri" w:eastAsia="Calibri" w:hAnsi="Calibri" w:cs="Calibri"/>
          <w:b/>
          <w:bCs/>
        </w:rPr>
        <w:t>Aanmeldformulier</w:t>
      </w:r>
    </w:p>
    <w:p w14:paraId="71B3A0FB" w14:textId="77777777" w:rsidR="00F013E9" w:rsidRDefault="57F18434">
      <w:pPr>
        <w:spacing w:line="240" w:lineRule="auto"/>
      </w:pPr>
      <w:r w:rsidRPr="57F18434">
        <w:rPr>
          <w:rFonts w:ascii="Calibri" w:eastAsia="Calibri" w:hAnsi="Calibri" w:cs="Calibri"/>
        </w:rPr>
        <w:t xml:space="preserve">Het aanmeldformulier kunt u vinden op onze site </w:t>
      </w:r>
      <w:hyperlink r:id="rId23">
        <w:r w:rsidRPr="57F18434">
          <w:rPr>
            <w:rFonts w:ascii="Calibri" w:eastAsia="Calibri" w:hAnsi="Calibri" w:cs="Calibri"/>
            <w:color w:val="0000FF"/>
            <w:u w:val="single"/>
          </w:rPr>
          <w:t>www.fonnemint.nl</w:t>
        </w:r>
      </w:hyperlink>
      <w:r w:rsidRPr="57F18434">
        <w:rPr>
          <w:rFonts w:ascii="Calibri" w:eastAsia="Calibri" w:hAnsi="Calibri" w:cs="Calibri"/>
        </w:rPr>
        <w:t xml:space="preserve"> of u kunt het ophalen op school.</w:t>
      </w:r>
    </w:p>
    <w:p w14:paraId="37444E67" w14:textId="3D80DC5C" w:rsidR="006A61D7" w:rsidRDefault="006A61D7">
      <w:pPr>
        <w:spacing w:line="240" w:lineRule="auto"/>
        <w:rPr>
          <w:rFonts w:ascii="Calibri" w:eastAsia="Calibri" w:hAnsi="Calibri" w:cs="Calibri"/>
          <w:b/>
          <w:bCs/>
          <w:u w:val="single"/>
        </w:rPr>
      </w:pPr>
    </w:p>
    <w:p w14:paraId="0310F24F" w14:textId="138E2324" w:rsidR="00D10E2B" w:rsidRPr="00D10E2B" w:rsidRDefault="00D10E2B">
      <w:pPr>
        <w:spacing w:line="240" w:lineRule="auto"/>
        <w:rPr>
          <w:rFonts w:ascii="Calibri" w:eastAsia="Calibri" w:hAnsi="Calibri" w:cs="Calibri"/>
          <w:b/>
          <w:bCs/>
        </w:rPr>
      </w:pPr>
      <w:r w:rsidRPr="00D10E2B">
        <w:rPr>
          <w:rFonts w:ascii="Calibri" w:eastAsia="Calibri" w:hAnsi="Calibri" w:cs="Calibri"/>
          <w:b/>
          <w:bCs/>
        </w:rPr>
        <w:t>ALLERHANDE</w:t>
      </w:r>
    </w:p>
    <w:p w14:paraId="0D8C1564" w14:textId="77777777" w:rsidR="00D10E2B" w:rsidRDefault="00D10E2B">
      <w:pPr>
        <w:spacing w:line="240" w:lineRule="auto"/>
        <w:rPr>
          <w:rFonts w:ascii="Calibri" w:eastAsia="Calibri" w:hAnsi="Calibri" w:cs="Calibri"/>
          <w:b/>
          <w:bCs/>
          <w:u w:val="single"/>
        </w:rPr>
      </w:pPr>
    </w:p>
    <w:p w14:paraId="3FEBC3BB" w14:textId="3C2C60D8" w:rsidR="00F013E9" w:rsidRDefault="57F18434">
      <w:pPr>
        <w:spacing w:line="240" w:lineRule="auto"/>
        <w:rPr>
          <w:rFonts w:ascii="Calibri" w:eastAsia="Calibri" w:hAnsi="Calibri" w:cs="Calibri"/>
          <w:b/>
          <w:bCs/>
          <w:u w:val="single"/>
        </w:rPr>
      </w:pPr>
      <w:r w:rsidRPr="57F18434">
        <w:rPr>
          <w:rFonts w:ascii="Calibri" w:eastAsia="Calibri" w:hAnsi="Calibri" w:cs="Calibri"/>
          <w:b/>
          <w:bCs/>
          <w:u w:val="single"/>
        </w:rPr>
        <w:t xml:space="preserve">Samenstelling MR </w:t>
      </w:r>
      <w:r w:rsidR="006A61D7">
        <w:rPr>
          <w:rFonts w:ascii="Calibri" w:eastAsia="Calibri" w:hAnsi="Calibri" w:cs="Calibri"/>
          <w:b/>
          <w:bCs/>
          <w:u w:val="single"/>
        </w:rPr>
        <w:t>’</w:t>
      </w:r>
      <w:r w:rsidRPr="57F18434">
        <w:rPr>
          <w:rFonts w:ascii="Calibri" w:eastAsia="Calibri" w:hAnsi="Calibri" w:cs="Calibri"/>
          <w:b/>
          <w:bCs/>
          <w:u w:val="single"/>
        </w:rPr>
        <w:t>t Fonnemint</w:t>
      </w:r>
    </w:p>
    <w:p w14:paraId="52C0C2FC" w14:textId="77777777" w:rsidR="00C2153E" w:rsidRDefault="57F18434" w:rsidP="57F18434">
      <w:pPr>
        <w:spacing w:line="240" w:lineRule="auto"/>
        <w:rPr>
          <w:rFonts w:ascii="Calibri" w:eastAsia="Calibri" w:hAnsi="Calibri" w:cs="Calibri"/>
          <w:highlight w:val="white"/>
        </w:rPr>
      </w:pPr>
      <w:r w:rsidRPr="57F18434">
        <w:rPr>
          <w:rFonts w:ascii="Calibri" w:eastAsia="Calibri" w:hAnsi="Calibri" w:cs="Calibri"/>
          <w:i/>
          <w:iCs/>
          <w:highlight w:val="white"/>
        </w:rPr>
        <w:t>Voorzitter:</w:t>
      </w:r>
      <w:r w:rsidRPr="57F18434">
        <w:rPr>
          <w:rFonts w:ascii="Calibri" w:eastAsia="Calibri" w:hAnsi="Calibri" w:cs="Calibri"/>
          <w:highlight w:val="white"/>
        </w:rPr>
        <w:t xml:space="preserve"> Dedmer Swart (oudergeleding)</w:t>
      </w:r>
      <w:r w:rsidR="00C2153E">
        <w:br/>
      </w:r>
      <w:r w:rsidRPr="57F18434">
        <w:rPr>
          <w:rFonts w:ascii="Calibri" w:eastAsia="Calibri" w:hAnsi="Calibri" w:cs="Calibri"/>
          <w:i/>
          <w:iCs/>
          <w:highlight w:val="white"/>
        </w:rPr>
        <w:t>Secretaris:</w:t>
      </w:r>
      <w:r w:rsidRPr="57F18434">
        <w:rPr>
          <w:rFonts w:ascii="Calibri" w:eastAsia="Calibri" w:hAnsi="Calibri" w:cs="Calibri"/>
          <w:highlight w:val="white"/>
        </w:rPr>
        <w:t xml:space="preserve"> </w:t>
      </w:r>
      <w:r w:rsidRPr="57F18434">
        <w:rPr>
          <w:rFonts w:ascii="Calibri" w:eastAsia="Calibri" w:hAnsi="Calibri" w:cs="Calibri"/>
          <w:color w:val="000000" w:themeColor="text1"/>
          <w:highlight w:val="white"/>
        </w:rPr>
        <w:t xml:space="preserve">Coos van Kooten </w:t>
      </w:r>
      <w:r w:rsidRPr="57F18434">
        <w:rPr>
          <w:rFonts w:ascii="Calibri" w:eastAsia="Calibri" w:hAnsi="Calibri" w:cs="Calibri"/>
          <w:highlight w:val="white"/>
        </w:rPr>
        <w:t>(personeelsgeleding)</w:t>
      </w:r>
      <w:r w:rsidR="00C2153E">
        <w:br/>
      </w:r>
      <w:r w:rsidRPr="57F18434">
        <w:rPr>
          <w:rFonts w:ascii="Calibri" w:eastAsia="Calibri" w:hAnsi="Calibri" w:cs="Calibri"/>
          <w:i/>
          <w:iCs/>
          <w:highlight w:val="white"/>
        </w:rPr>
        <w:t>Leden oudergeleding:</w:t>
      </w:r>
      <w:r w:rsidRPr="57F18434">
        <w:rPr>
          <w:rFonts w:ascii="Calibri" w:eastAsia="Calibri" w:hAnsi="Calibri" w:cs="Calibri"/>
          <w:highlight w:val="white"/>
        </w:rPr>
        <w:t xml:space="preserve"> Gerald van der Boon en Gerda </w:t>
      </w:r>
      <w:proofErr w:type="spellStart"/>
      <w:r w:rsidRPr="57F18434">
        <w:rPr>
          <w:rFonts w:ascii="Calibri" w:eastAsia="Calibri" w:hAnsi="Calibri" w:cs="Calibri"/>
          <w:highlight w:val="white"/>
        </w:rPr>
        <w:t>Okkinga</w:t>
      </w:r>
      <w:proofErr w:type="spellEnd"/>
    </w:p>
    <w:p w14:paraId="48052685" w14:textId="77777777" w:rsidR="00F013E9" w:rsidRPr="00377778" w:rsidRDefault="57F18434" w:rsidP="57F18434">
      <w:pPr>
        <w:spacing w:line="240" w:lineRule="auto"/>
        <w:rPr>
          <w:color w:val="FF0000"/>
        </w:rPr>
      </w:pPr>
      <w:r w:rsidRPr="57F18434">
        <w:rPr>
          <w:rFonts w:ascii="Calibri" w:eastAsia="Calibri" w:hAnsi="Calibri" w:cs="Calibri"/>
          <w:i/>
          <w:iCs/>
          <w:highlight w:val="white"/>
        </w:rPr>
        <w:lastRenderedPageBreak/>
        <w:t>Leden personeelsgeleding:</w:t>
      </w:r>
      <w:r w:rsidRPr="57F18434">
        <w:rPr>
          <w:rFonts w:ascii="Calibri" w:eastAsia="Calibri" w:hAnsi="Calibri" w:cs="Calibri"/>
          <w:highlight w:val="white"/>
        </w:rPr>
        <w:t xml:space="preserve"> Rya Bakker, Coos van Kooten en </w:t>
      </w:r>
      <w:r w:rsidRPr="57F18434">
        <w:rPr>
          <w:rFonts w:ascii="Calibri" w:eastAsia="Calibri" w:hAnsi="Calibri" w:cs="Calibri"/>
          <w:color w:val="000000" w:themeColor="text1"/>
          <w:highlight w:val="white"/>
        </w:rPr>
        <w:t>Klasina Oud.</w:t>
      </w:r>
    </w:p>
    <w:p w14:paraId="08A3A884" w14:textId="77777777" w:rsidR="00F013E9" w:rsidRDefault="00F013E9">
      <w:pPr>
        <w:spacing w:line="240" w:lineRule="auto"/>
      </w:pPr>
    </w:p>
    <w:p w14:paraId="09848E86" w14:textId="3ECFEB3E" w:rsidR="00F013E9" w:rsidRDefault="57F18434">
      <w:pPr>
        <w:spacing w:line="240" w:lineRule="auto"/>
      </w:pPr>
      <w:r w:rsidRPr="57F18434">
        <w:rPr>
          <w:rFonts w:ascii="Calibri" w:eastAsia="Calibri" w:hAnsi="Calibri" w:cs="Calibri"/>
        </w:rPr>
        <w:t xml:space="preserve">De MR heeft inspraak in het beleid op school. Mocht u meer willen weten over de onderwerpen die worden besproken binnen de MR, dan kunt u terecht op de website van 't Fonnemint. Daar vindt u de meest recente, goedgekeurde </w:t>
      </w:r>
      <w:r w:rsidR="00653030">
        <w:rPr>
          <w:rFonts w:ascii="Calibri" w:eastAsia="Calibri" w:hAnsi="Calibri" w:cs="Calibri"/>
        </w:rPr>
        <w:t>actie- en besluitenlijst</w:t>
      </w:r>
      <w:r w:rsidRPr="57F18434">
        <w:rPr>
          <w:rFonts w:ascii="Calibri" w:eastAsia="Calibri" w:hAnsi="Calibri" w:cs="Calibri"/>
        </w:rPr>
        <w:t xml:space="preserve"> van de afgelopen periode, alsmede ons jaaroverzicht.</w:t>
      </w:r>
    </w:p>
    <w:p w14:paraId="3D5C517E" w14:textId="2468926C" w:rsidR="00F013E9" w:rsidRDefault="57F18434">
      <w:pPr>
        <w:spacing w:line="240" w:lineRule="auto"/>
      </w:pPr>
      <w:r w:rsidRPr="57F18434">
        <w:rPr>
          <w:rFonts w:ascii="Calibri" w:eastAsia="Calibri" w:hAnsi="Calibri" w:cs="Calibri"/>
        </w:rPr>
        <w:t xml:space="preserve">Is er iets waarvan u vindt dat het onder de aandacht moet komen van de MR, neem dan gerust contact op met een van de MR-leden: </w:t>
      </w:r>
      <w:hyperlink r:id="rId24" w:history="1">
        <w:r w:rsidR="002943B7">
          <w:rPr>
            <w:rStyle w:val="Hyperlink"/>
            <w:rFonts w:ascii="Calibri" w:eastAsia="Calibri" w:hAnsi="Calibri" w:cs="Calibri"/>
          </w:rPr>
          <w:t>mr.</w:t>
        </w:r>
      </w:hyperlink>
      <w:r w:rsidR="002943B7">
        <w:rPr>
          <w:rStyle w:val="Hyperlink"/>
          <w:rFonts w:ascii="Calibri" w:eastAsia="Calibri" w:hAnsi="Calibri" w:cs="Calibri"/>
        </w:rPr>
        <w:t>fonnemint@gmail.com</w:t>
      </w:r>
      <w:r w:rsidRPr="57F18434">
        <w:rPr>
          <w:rFonts w:ascii="Calibri" w:eastAsia="Calibri" w:hAnsi="Calibri" w:cs="Calibri"/>
        </w:rPr>
        <w:t>. De MR heeft ook een postvak in de teamkamer van de school waar u uw vraag of opmerking kwijt kunt, maar persoonlijk contact stellen we zeer op prijs. Ook wanneer u overweegt om zelf in de nabije toekomst deel te nemen aan de MR, horen we dat graag. We praten u graag bij over onze werkzaamheden.</w:t>
      </w:r>
    </w:p>
    <w:p w14:paraId="19AF2C10" w14:textId="7EC43177" w:rsidR="00F013E9" w:rsidRDefault="57F18434">
      <w:pPr>
        <w:spacing w:line="240" w:lineRule="auto"/>
      </w:pPr>
      <w:r w:rsidRPr="57F18434">
        <w:rPr>
          <w:rFonts w:ascii="Calibri" w:eastAsia="Calibri" w:hAnsi="Calibri" w:cs="Calibri"/>
        </w:rPr>
        <w:t xml:space="preserve">Het jaaroverzicht </w:t>
      </w:r>
      <w:r w:rsidR="001C6ADD">
        <w:rPr>
          <w:rFonts w:ascii="Calibri" w:eastAsia="Calibri" w:hAnsi="Calibri" w:cs="Calibri"/>
        </w:rPr>
        <w:t xml:space="preserve">MR </w:t>
      </w:r>
      <w:r w:rsidRPr="57F18434">
        <w:rPr>
          <w:rFonts w:ascii="Calibri" w:eastAsia="Calibri" w:hAnsi="Calibri" w:cs="Calibri"/>
        </w:rPr>
        <w:t>201</w:t>
      </w:r>
      <w:r w:rsidR="007C38DB">
        <w:rPr>
          <w:rFonts w:ascii="Calibri" w:eastAsia="Calibri" w:hAnsi="Calibri" w:cs="Calibri"/>
        </w:rPr>
        <w:t>7</w:t>
      </w:r>
      <w:r w:rsidRPr="57F18434">
        <w:rPr>
          <w:rFonts w:ascii="Calibri" w:eastAsia="Calibri" w:hAnsi="Calibri" w:cs="Calibri"/>
        </w:rPr>
        <w:t>-2018 ligt ter inzage op school.</w:t>
      </w:r>
    </w:p>
    <w:p w14:paraId="2104298A" w14:textId="77777777" w:rsidR="00D770EB" w:rsidRDefault="00D770EB">
      <w:pPr>
        <w:spacing w:line="240" w:lineRule="auto"/>
        <w:jc w:val="both"/>
        <w:rPr>
          <w:rFonts w:ascii="Calibri" w:eastAsia="Calibri" w:hAnsi="Calibri" w:cs="Calibri"/>
          <w:b/>
          <w:u w:val="single"/>
        </w:rPr>
      </w:pPr>
    </w:p>
    <w:p w14:paraId="703A1AC1" w14:textId="0DA2FA3C" w:rsidR="00F013E9" w:rsidRDefault="57F18434" w:rsidP="57F18434">
      <w:pPr>
        <w:spacing w:line="240" w:lineRule="auto"/>
        <w:jc w:val="both"/>
        <w:rPr>
          <w:rFonts w:ascii="Calibri" w:eastAsia="Calibri" w:hAnsi="Calibri" w:cs="Calibri"/>
          <w:b/>
          <w:bCs/>
          <w:u w:val="single"/>
        </w:rPr>
      </w:pPr>
      <w:r w:rsidRPr="57F18434">
        <w:rPr>
          <w:rFonts w:ascii="Calibri" w:eastAsia="Calibri" w:hAnsi="Calibri" w:cs="Calibri"/>
          <w:b/>
          <w:bCs/>
          <w:u w:val="single"/>
        </w:rPr>
        <w:t xml:space="preserve">De Ouderraad </w:t>
      </w:r>
    </w:p>
    <w:p w14:paraId="1B711812" w14:textId="77777777" w:rsidR="001045C7" w:rsidRPr="00377778" w:rsidRDefault="57F18434" w:rsidP="57F18434">
      <w:pPr>
        <w:spacing w:line="240" w:lineRule="auto"/>
        <w:rPr>
          <w:rFonts w:ascii="Calibri" w:eastAsia="Calibri" w:hAnsi="Calibri" w:cs="Calibri"/>
        </w:rPr>
      </w:pPr>
      <w:r w:rsidRPr="57F18434">
        <w:rPr>
          <w:rFonts w:ascii="Calibri" w:eastAsia="Calibri" w:hAnsi="Calibri" w:cs="Calibri"/>
        </w:rPr>
        <w:t>Vanaf 2016-2017 is de Oudervereniging in overeenstemming ontbonden en is er een Ouderraad (OR) geformeerd. Het bestuur van de OR wordt gevormd door</w:t>
      </w:r>
    </w:p>
    <w:p w14:paraId="5CB534B8" w14:textId="77777777" w:rsidR="00377778" w:rsidRPr="00377778" w:rsidRDefault="57F18434" w:rsidP="57F18434">
      <w:pPr>
        <w:spacing w:line="240" w:lineRule="auto"/>
        <w:rPr>
          <w:rFonts w:ascii="Calibri" w:eastAsia="Calibri" w:hAnsi="Calibri" w:cs="Calibri"/>
        </w:rPr>
      </w:pPr>
      <w:r w:rsidRPr="57F18434">
        <w:rPr>
          <w:rFonts w:ascii="Calibri" w:eastAsia="Calibri" w:hAnsi="Calibri" w:cs="Calibri"/>
          <w:i/>
          <w:iCs/>
        </w:rPr>
        <w:t>Voorzitter:</w:t>
      </w:r>
      <w:r w:rsidRPr="57F18434">
        <w:rPr>
          <w:rFonts w:ascii="Calibri" w:eastAsia="Calibri" w:hAnsi="Calibri" w:cs="Calibri"/>
        </w:rPr>
        <w:t xml:space="preserve"> Gerard Hoekstra</w:t>
      </w:r>
    </w:p>
    <w:p w14:paraId="2EB45854" w14:textId="77777777" w:rsidR="00377778" w:rsidRPr="00377778" w:rsidRDefault="57F18434" w:rsidP="57F18434">
      <w:pPr>
        <w:spacing w:line="240" w:lineRule="auto"/>
        <w:rPr>
          <w:rFonts w:ascii="Calibri" w:eastAsia="Calibri" w:hAnsi="Calibri" w:cs="Calibri"/>
        </w:rPr>
      </w:pPr>
      <w:r w:rsidRPr="57F18434">
        <w:rPr>
          <w:rFonts w:ascii="Calibri" w:eastAsia="Calibri" w:hAnsi="Calibri" w:cs="Calibri"/>
          <w:i/>
          <w:iCs/>
        </w:rPr>
        <w:t>Penningmeester:</w:t>
      </w:r>
      <w:r w:rsidRPr="57F18434">
        <w:rPr>
          <w:rFonts w:ascii="Calibri" w:eastAsia="Calibri" w:hAnsi="Calibri" w:cs="Calibri"/>
        </w:rPr>
        <w:t xml:space="preserve"> Fronie Broersma</w:t>
      </w:r>
    </w:p>
    <w:p w14:paraId="57AD4E0E" w14:textId="77777777" w:rsidR="00377778" w:rsidRPr="00377778" w:rsidRDefault="57F18434" w:rsidP="57F18434">
      <w:pPr>
        <w:spacing w:line="240" w:lineRule="auto"/>
        <w:rPr>
          <w:rFonts w:ascii="Calibri" w:eastAsia="Calibri" w:hAnsi="Calibri" w:cs="Calibri"/>
        </w:rPr>
      </w:pPr>
      <w:r w:rsidRPr="57F18434">
        <w:rPr>
          <w:rFonts w:ascii="Calibri" w:eastAsia="Calibri" w:hAnsi="Calibri" w:cs="Calibri"/>
          <w:i/>
          <w:iCs/>
        </w:rPr>
        <w:t>Algemeen bestuurslid:</w:t>
      </w:r>
      <w:r w:rsidRPr="57F18434">
        <w:rPr>
          <w:rFonts w:ascii="Calibri" w:eastAsia="Calibri" w:hAnsi="Calibri" w:cs="Calibri"/>
        </w:rPr>
        <w:t xml:space="preserve"> Sieds Westra</w:t>
      </w:r>
    </w:p>
    <w:p w14:paraId="2E984A20" w14:textId="77777777" w:rsidR="00377778" w:rsidRPr="00377778" w:rsidRDefault="57F18434" w:rsidP="57F18434">
      <w:pPr>
        <w:spacing w:line="240" w:lineRule="auto"/>
        <w:rPr>
          <w:rFonts w:asciiTheme="minorHAnsi" w:eastAsiaTheme="minorEastAsia" w:hAnsiTheme="minorHAnsi" w:cstheme="minorBidi"/>
        </w:rPr>
      </w:pPr>
      <w:r w:rsidRPr="57F18434">
        <w:rPr>
          <w:rFonts w:asciiTheme="minorHAnsi" w:eastAsiaTheme="minorEastAsia" w:hAnsiTheme="minorHAnsi" w:cstheme="minorBidi"/>
        </w:rPr>
        <w:t>De OR valt onder het Bevoegd Gezag. Het bestuur van de OR stelt samen met het Bevoegd Gezag/ de directeur een activiteitenjaarplan op. Vervolgens stuurt het bestuur per activiteit een coördinator aan die de activiteiten in samenspraak met een leerkracht vormgeven met inzet van hulpouders.</w:t>
      </w:r>
    </w:p>
    <w:p w14:paraId="23607BB4" w14:textId="646BAA13" w:rsidR="00F013E9" w:rsidRDefault="57F18434" w:rsidP="57F18434">
      <w:pPr>
        <w:spacing w:line="240" w:lineRule="auto"/>
        <w:rPr>
          <w:rFonts w:asciiTheme="minorHAnsi" w:eastAsiaTheme="minorEastAsia" w:hAnsiTheme="minorHAnsi" w:cstheme="minorBidi"/>
        </w:rPr>
      </w:pPr>
      <w:r w:rsidRPr="57F18434">
        <w:rPr>
          <w:rFonts w:asciiTheme="minorHAnsi" w:eastAsiaTheme="minorEastAsia" w:hAnsiTheme="minorHAnsi" w:cstheme="minorBidi"/>
        </w:rPr>
        <w:t>U kunt bij de OR ook terecht voor advies omtrent praktische schoolzaken. Voor beleidsmatige zaken bent u bij de MR aan het juiste adres.</w:t>
      </w:r>
    </w:p>
    <w:p w14:paraId="70A9247B" w14:textId="77777777" w:rsidR="006A61D7" w:rsidRDefault="006A61D7">
      <w:pPr>
        <w:spacing w:line="240" w:lineRule="auto"/>
        <w:rPr>
          <w:rFonts w:asciiTheme="minorHAnsi" w:hAnsiTheme="minorHAnsi"/>
        </w:rPr>
      </w:pPr>
    </w:p>
    <w:p w14:paraId="243BD37A" w14:textId="3C82ACCA" w:rsidR="00F013E9" w:rsidRDefault="57F18434" w:rsidP="57F18434">
      <w:pPr>
        <w:spacing w:line="240" w:lineRule="auto"/>
        <w:jc w:val="both"/>
        <w:rPr>
          <w:rFonts w:ascii="Calibri" w:eastAsia="Calibri" w:hAnsi="Calibri" w:cs="Calibri"/>
          <w:b/>
          <w:bCs/>
          <w:u w:val="single"/>
        </w:rPr>
      </w:pPr>
      <w:r w:rsidRPr="57F18434">
        <w:rPr>
          <w:rFonts w:ascii="Calibri" w:eastAsia="Calibri" w:hAnsi="Calibri" w:cs="Calibri"/>
          <w:b/>
          <w:bCs/>
          <w:u w:val="single"/>
        </w:rPr>
        <w:t>Ouderbijdrage</w:t>
      </w:r>
    </w:p>
    <w:p w14:paraId="1A5FB2EC" w14:textId="77777777" w:rsidR="00F013E9" w:rsidRDefault="57F18434">
      <w:pPr>
        <w:spacing w:line="240" w:lineRule="auto"/>
      </w:pPr>
      <w:r w:rsidRPr="57F18434">
        <w:rPr>
          <w:rFonts w:ascii="Calibri" w:eastAsia="Calibri" w:hAnsi="Calibri" w:cs="Calibri"/>
        </w:rPr>
        <w:t xml:space="preserve">Onderstaand vindt u een overzicht van de verschuldigde bedragen voor de OR van </w:t>
      </w:r>
      <w:proofErr w:type="spellStart"/>
      <w:r w:rsidRPr="57F18434">
        <w:rPr>
          <w:rFonts w:ascii="Calibri" w:eastAsia="Calibri" w:hAnsi="Calibri" w:cs="Calibri"/>
        </w:rPr>
        <w:t>o.b.s.</w:t>
      </w:r>
      <w:proofErr w:type="spellEnd"/>
      <w:r w:rsidRPr="57F18434">
        <w:rPr>
          <w:rFonts w:ascii="Calibri" w:eastAsia="Calibri" w:hAnsi="Calibri" w:cs="Calibri"/>
        </w:rPr>
        <w:t xml:space="preserve"> ’t Fonnemint. </w:t>
      </w:r>
    </w:p>
    <w:p w14:paraId="645FB9DC" w14:textId="77777777" w:rsidR="00F013E9" w:rsidRDefault="57F18434">
      <w:pPr>
        <w:spacing w:line="240" w:lineRule="auto"/>
      </w:pPr>
      <w:r w:rsidRPr="57F18434">
        <w:rPr>
          <w:rFonts w:ascii="Calibri" w:eastAsia="Calibri" w:hAnsi="Calibri" w:cs="Calibri"/>
        </w:rPr>
        <w:t xml:space="preserve">Uiteraard is de ouderbijdrage vrijwillig. Echter zonder uw bijdrage kan uw kind niet deelnemen aan één van onze activiteiten, georganiseerd door de OR, zoals </w:t>
      </w:r>
      <w:proofErr w:type="spellStart"/>
      <w:r w:rsidRPr="57F18434">
        <w:rPr>
          <w:rFonts w:ascii="Calibri" w:eastAsia="Calibri" w:hAnsi="Calibri" w:cs="Calibri"/>
        </w:rPr>
        <w:t>schoolschaatsen</w:t>
      </w:r>
      <w:proofErr w:type="spellEnd"/>
      <w:r w:rsidRPr="57F18434">
        <w:rPr>
          <w:rFonts w:ascii="Calibri" w:eastAsia="Calibri" w:hAnsi="Calibri" w:cs="Calibri"/>
        </w:rPr>
        <w:t xml:space="preserve"> of schoolreisje.</w:t>
      </w:r>
    </w:p>
    <w:p w14:paraId="476A1A9E" w14:textId="7E65B5FD" w:rsidR="005D7434" w:rsidRDefault="57F18434" w:rsidP="57F18434">
      <w:pPr>
        <w:spacing w:line="240" w:lineRule="auto"/>
        <w:rPr>
          <w:rFonts w:ascii="Calibri" w:eastAsia="Calibri" w:hAnsi="Calibri" w:cs="Calibri"/>
        </w:rPr>
      </w:pPr>
      <w:r w:rsidRPr="57F18434">
        <w:rPr>
          <w:rFonts w:ascii="Calibri" w:eastAsia="Calibri" w:hAnsi="Calibri" w:cs="Calibri"/>
        </w:rPr>
        <w:t>Mocht u problemen hebben met de betaling of de hoogte van de gestelde bedragen, dan kunt u zich wenden tot de penningmeester van de O</w:t>
      </w:r>
      <w:r w:rsidR="00205F63">
        <w:rPr>
          <w:rFonts w:ascii="Calibri" w:eastAsia="Calibri" w:hAnsi="Calibri" w:cs="Calibri"/>
        </w:rPr>
        <w:t>R</w:t>
      </w:r>
      <w:r w:rsidRPr="57F18434">
        <w:rPr>
          <w:rFonts w:ascii="Calibri" w:eastAsia="Calibri" w:hAnsi="Calibri" w:cs="Calibri"/>
        </w:rPr>
        <w:t xml:space="preserve">. Er zijn dan betalingsregelingen mogelijk. Via </w:t>
      </w:r>
      <w:hyperlink r:id="rId25">
        <w:r w:rsidRPr="57F18434">
          <w:rPr>
            <w:rStyle w:val="Hyperlink"/>
            <w:rFonts w:ascii="Calibri" w:eastAsia="Calibri" w:hAnsi="Calibri" w:cs="Calibri"/>
          </w:rPr>
          <w:t>www.kindpakket.nl</w:t>
        </w:r>
      </w:hyperlink>
      <w:r w:rsidRPr="57F18434">
        <w:rPr>
          <w:rFonts w:ascii="Calibri" w:eastAsia="Calibri" w:hAnsi="Calibri" w:cs="Calibri"/>
        </w:rPr>
        <w:t xml:space="preserve"> kunt u ondersteuning aanvragen bij gebrek aan financiële draagkracht.</w:t>
      </w:r>
    </w:p>
    <w:p w14:paraId="4C8BF63D" w14:textId="1C56CA2B" w:rsidR="00F013E9" w:rsidRPr="005D7434" w:rsidRDefault="57F18434" w:rsidP="57F18434">
      <w:pPr>
        <w:spacing w:line="240" w:lineRule="auto"/>
        <w:rPr>
          <w:rFonts w:ascii="Calibri" w:eastAsia="Calibri" w:hAnsi="Calibri" w:cs="Calibri"/>
        </w:rPr>
      </w:pPr>
      <w:r w:rsidRPr="57F18434">
        <w:rPr>
          <w:rFonts w:ascii="Calibri" w:eastAsia="Calibri" w:hAnsi="Calibri" w:cs="Calibri"/>
          <w:b/>
          <w:bCs/>
        </w:rPr>
        <w:t>Wanneer u de vrijwillige bijdrage of een deel daarvan – om redenen -  niet betaalt, gaat uw kind gewoon naar school tijdens één van de door de O</w:t>
      </w:r>
      <w:r w:rsidR="001E09CD">
        <w:rPr>
          <w:rFonts w:ascii="Calibri" w:eastAsia="Calibri" w:hAnsi="Calibri" w:cs="Calibri"/>
          <w:b/>
          <w:bCs/>
        </w:rPr>
        <w:t>R</w:t>
      </w:r>
      <w:r w:rsidRPr="57F18434">
        <w:rPr>
          <w:rFonts w:ascii="Calibri" w:eastAsia="Calibri" w:hAnsi="Calibri" w:cs="Calibri"/>
          <w:b/>
          <w:bCs/>
        </w:rPr>
        <w:t xml:space="preserve"> georganiseerde activiteiten. </w:t>
      </w:r>
    </w:p>
    <w:p w14:paraId="30727002" w14:textId="77777777" w:rsidR="00F013E9" w:rsidRDefault="57F18434">
      <w:pPr>
        <w:spacing w:line="240" w:lineRule="auto"/>
      </w:pPr>
      <w:r w:rsidRPr="57F18434">
        <w:rPr>
          <w:rFonts w:ascii="Calibri" w:eastAsia="Calibri" w:hAnsi="Calibri" w:cs="Calibri"/>
          <w:b/>
          <w:bCs/>
        </w:rPr>
        <w:t xml:space="preserve">School verzorgt dan het onderwijsaanbod. </w:t>
      </w:r>
    </w:p>
    <w:p w14:paraId="313FBB25" w14:textId="77777777" w:rsidR="00F013E9" w:rsidRDefault="00F013E9">
      <w:pPr>
        <w:spacing w:line="240" w:lineRule="auto"/>
      </w:pPr>
    </w:p>
    <w:p w14:paraId="74FB39AE" w14:textId="77777777" w:rsidR="00F013E9" w:rsidRDefault="00830558">
      <w:pPr>
        <w:spacing w:line="240" w:lineRule="auto"/>
      </w:pPr>
      <w:r>
        <w:rPr>
          <w:rFonts w:ascii="Calibri" w:eastAsia="Calibri" w:hAnsi="Calibri" w:cs="Calibri"/>
        </w:rPr>
        <w:t>Algemene ouderbijdrage</w:t>
      </w:r>
      <w:r>
        <w:rPr>
          <w:rFonts w:ascii="Calibri" w:eastAsia="Calibri" w:hAnsi="Calibri" w:cs="Calibri"/>
        </w:rPr>
        <w:tab/>
      </w:r>
      <w:r>
        <w:rPr>
          <w:rFonts w:ascii="Calibri" w:eastAsia="Calibri" w:hAnsi="Calibri" w:cs="Calibri"/>
        </w:rPr>
        <w:tab/>
      </w:r>
      <w:r>
        <w:rPr>
          <w:rFonts w:ascii="Calibri" w:eastAsia="Calibri" w:hAnsi="Calibri" w:cs="Calibri"/>
        </w:rPr>
        <w:tab/>
        <w:t xml:space="preserve">€ 11,00 </w:t>
      </w:r>
    </w:p>
    <w:p w14:paraId="64E0ADBD" w14:textId="77777777" w:rsidR="00F013E9" w:rsidRDefault="00830558">
      <w:pPr>
        <w:spacing w:line="240" w:lineRule="auto"/>
      </w:pPr>
      <w:r>
        <w:rPr>
          <w:rFonts w:ascii="Calibri" w:eastAsia="Calibri" w:hAnsi="Calibri" w:cs="Calibri"/>
        </w:rPr>
        <w:t xml:space="preserve">Onvoorzien/voorstelling/culturele vorming </w:t>
      </w:r>
      <w:r>
        <w:rPr>
          <w:rFonts w:ascii="Calibri" w:eastAsia="Calibri" w:hAnsi="Calibri" w:cs="Calibri"/>
        </w:rPr>
        <w:tab/>
        <w:t xml:space="preserve">€  </w:t>
      </w:r>
      <w:r w:rsidR="007A2E0A">
        <w:rPr>
          <w:rFonts w:ascii="Calibri" w:eastAsia="Calibri" w:hAnsi="Calibri" w:cs="Calibri"/>
        </w:rPr>
        <w:t xml:space="preserve"> </w:t>
      </w:r>
      <w:r>
        <w:rPr>
          <w:rFonts w:ascii="Calibri" w:eastAsia="Calibri" w:hAnsi="Calibri" w:cs="Calibri"/>
        </w:rPr>
        <w:t xml:space="preserve">4,00 </w:t>
      </w:r>
    </w:p>
    <w:p w14:paraId="1A760A4C" w14:textId="77777777" w:rsidR="00F013E9" w:rsidRDefault="00830558">
      <w:pPr>
        <w:spacing w:line="240" w:lineRule="auto"/>
      </w:pPr>
      <w:r>
        <w:rPr>
          <w:rFonts w:ascii="Calibri" w:eastAsia="Calibri" w:hAnsi="Calibri" w:cs="Calibri"/>
        </w:rPr>
        <w:t>Sinterklaa</w:t>
      </w:r>
      <w:r w:rsidR="002B65A1">
        <w:rPr>
          <w:rFonts w:ascii="Calibri" w:eastAsia="Calibri" w:hAnsi="Calibri" w:cs="Calibri"/>
        </w:rPr>
        <w:t xml:space="preserve">sbijdrage groepen 1 t/m 4 </w:t>
      </w:r>
      <w:r w:rsidR="002B65A1">
        <w:rPr>
          <w:rFonts w:ascii="Calibri" w:eastAsia="Calibri" w:hAnsi="Calibri" w:cs="Calibri"/>
        </w:rPr>
        <w:tab/>
      </w:r>
      <w:r w:rsidR="002B65A1">
        <w:rPr>
          <w:rFonts w:ascii="Calibri" w:eastAsia="Calibri" w:hAnsi="Calibri" w:cs="Calibri"/>
        </w:rPr>
        <w:tab/>
        <w:t xml:space="preserve">€  </w:t>
      </w:r>
      <w:r w:rsidR="007A2E0A">
        <w:rPr>
          <w:rFonts w:ascii="Calibri" w:eastAsia="Calibri" w:hAnsi="Calibri" w:cs="Calibri"/>
        </w:rPr>
        <w:t xml:space="preserve"> </w:t>
      </w:r>
      <w:r w:rsidR="002B65A1">
        <w:rPr>
          <w:rFonts w:ascii="Calibri" w:eastAsia="Calibri" w:hAnsi="Calibri" w:cs="Calibri"/>
        </w:rPr>
        <w:t>5</w:t>
      </w:r>
      <w:r>
        <w:rPr>
          <w:rFonts w:ascii="Calibri" w:eastAsia="Calibri" w:hAnsi="Calibri" w:cs="Calibri"/>
        </w:rPr>
        <w:t xml:space="preserve">,00 </w:t>
      </w:r>
    </w:p>
    <w:p w14:paraId="3D75C8E5" w14:textId="77777777" w:rsidR="00F013E9" w:rsidRDefault="00830558">
      <w:pPr>
        <w:spacing w:line="240" w:lineRule="auto"/>
      </w:pPr>
      <w:r>
        <w:rPr>
          <w:rFonts w:ascii="Calibri" w:eastAsia="Calibri" w:hAnsi="Calibri" w:cs="Calibri"/>
        </w:rPr>
        <w:t xml:space="preserve">Schoolreisje groepen 1 en 2 </w:t>
      </w:r>
      <w:r>
        <w:rPr>
          <w:rFonts w:ascii="Calibri" w:eastAsia="Calibri" w:hAnsi="Calibri" w:cs="Calibri"/>
        </w:rPr>
        <w:tab/>
      </w:r>
      <w:r>
        <w:rPr>
          <w:rFonts w:ascii="Calibri" w:eastAsia="Calibri" w:hAnsi="Calibri" w:cs="Calibri"/>
        </w:rPr>
        <w:tab/>
      </w:r>
      <w:r>
        <w:rPr>
          <w:rFonts w:ascii="Calibri" w:eastAsia="Calibri" w:hAnsi="Calibri" w:cs="Calibri"/>
        </w:rPr>
        <w:tab/>
      </w:r>
      <w:r w:rsidR="007A2E0A">
        <w:rPr>
          <w:rFonts w:ascii="Calibri" w:eastAsia="Calibri" w:hAnsi="Calibri" w:cs="Calibri"/>
        </w:rPr>
        <w:t>€ 27,50</w:t>
      </w:r>
      <w:r>
        <w:rPr>
          <w:rFonts w:ascii="Calibri" w:eastAsia="Calibri" w:hAnsi="Calibri" w:cs="Calibri"/>
        </w:rPr>
        <w:t xml:space="preserve"> </w:t>
      </w:r>
    </w:p>
    <w:p w14:paraId="6AA8D760" w14:textId="77777777" w:rsidR="00F013E9" w:rsidRDefault="00830558">
      <w:pPr>
        <w:spacing w:line="240" w:lineRule="auto"/>
      </w:pPr>
      <w:r>
        <w:rPr>
          <w:rFonts w:ascii="Calibri" w:eastAsia="Calibri" w:hAnsi="Calibri" w:cs="Calibri"/>
        </w:rPr>
        <w:t>Schoolreisje groepen 3 en 4</w:t>
      </w:r>
      <w:r>
        <w:rPr>
          <w:rFonts w:ascii="Calibri" w:eastAsia="Calibri" w:hAnsi="Calibri" w:cs="Calibri"/>
        </w:rPr>
        <w:tab/>
      </w:r>
      <w:r>
        <w:rPr>
          <w:rFonts w:ascii="Calibri" w:eastAsia="Calibri" w:hAnsi="Calibri" w:cs="Calibri"/>
        </w:rPr>
        <w:tab/>
      </w:r>
      <w:r>
        <w:rPr>
          <w:rFonts w:ascii="Calibri" w:eastAsia="Calibri" w:hAnsi="Calibri" w:cs="Calibri"/>
        </w:rPr>
        <w:tab/>
        <w:t xml:space="preserve">€ 27,50 </w:t>
      </w:r>
    </w:p>
    <w:p w14:paraId="6A5B6413" w14:textId="77777777" w:rsidR="00F013E9" w:rsidRDefault="00830558">
      <w:pPr>
        <w:spacing w:line="240" w:lineRule="auto"/>
      </w:pPr>
      <w:r>
        <w:rPr>
          <w:rFonts w:ascii="Calibri" w:eastAsia="Calibri" w:hAnsi="Calibri" w:cs="Calibri"/>
        </w:rPr>
        <w:t xml:space="preserve">Schoolreisje groepen 5 en 6 </w:t>
      </w:r>
      <w:r>
        <w:rPr>
          <w:rFonts w:ascii="Calibri" w:eastAsia="Calibri" w:hAnsi="Calibri" w:cs="Calibri"/>
        </w:rPr>
        <w:tab/>
      </w:r>
      <w:r>
        <w:rPr>
          <w:rFonts w:ascii="Calibri" w:eastAsia="Calibri" w:hAnsi="Calibri" w:cs="Calibri"/>
        </w:rPr>
        <w:tab/>
      </w:r>
      <w:r>
        <w:rPr>
          <w:rFonts w:ascii="Calibri" w:eastAsia="Calibri" w:hAnsi="Calibri" w:cs="Calibri"/>
        </w:rPr>
        <w:tab/>
        <w:t xml:space="preserve">€ 32,50 </w:t>
      </w:r>
    </w:p>
    <w:p w14:paraId="4F1B23D0" w14:textId="77777777" w:rsidR="00F013E9" w:rsidRDefault="00830558">
      <w:pPr>
        <w:spacing w:line="240" w:lineRule="auto"/>
      </w:pPr>
      <w:r>
        <w:rPr>
          <w:rFonts w:ascii="Calibri" w:eastAsia="Calibri" w:hAnsi="Calibri" w:cs="Calibri"/>
        </w:rPr>
        <w:t xml:space="preserve">Schoolreisje groep 7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€ 30,00 </w:t>
      </w:r>
    </w:p>
    <w:p w14:paraId="5F39C684" w14:textId="77777777" w:rsidR="00F013E9" w:rsidRDefault="00830558">
      <w:pPr>
        <w:spacing w:line="240" w:lineRule="auto"/>
      </w:pPr>
      <w:r>
        <w:rPr>
          <w:rFonts w:ascii="Calibri" w:eastAsia="Calibri" w:hAnsi="Calibri" w:cs="Calibri"/>
        </w:rPr>
        <w:t xml:space="preserve">Schoolreisje groep 8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€ 75,00 </w:t>
      </w:r>
    </w:p>
    <w:p w14:paraId="46819BA1" w14:textId="0AF8BE74" w:rsidR="00F013E9" w:rsidRDefault="00830558">
      <w:pPr>
        <w:spacing w:line="240" w:lineRule="auto"/>
      </w:pPr>
      <w:r>
        <w:rPr>
          <w:rFonts w:ascii="Calibri" w:eastAsia="Calibri" w:hAnsi="Calibri" w:cs="Calibri"/>
        </w:rPr>
        <w:t>Schoolschaatsen groep 6</w:t>
      </w:r>
      <w:r>
        <w:rPr>
          <w:rFonts w:ascii="Calibri" w:eastAsia="Calibri" w:hAnsi="Calibri" w:cs="Calibri"/>
        </w:rPr>
        <w:tab/>
      </w:r>
      <w:r>
        <w:rPr>
          <w:rFonts w:ascii="Calibri" w:eastAsia="Calibri" w:hAnsi="Calibri" w:cs="Calibri"/>
        </w:rPr>
        <w:tab/>
      </w:r>
      <w:r>
        <w:rPr>
          <w:rFonts w:ascii="Calibri" w:eastAsia="Calibri" w:hAnsi="Calibri" w:cs="Calibri"/>
        </w:rPr>
        <w:tab/>
        <w:t>€ 1</w:t>
      </w:r>
      <w:r w:rsidR="00975C66">
        <w:rPr>
          <w:rFonts w:ascii="Calibri" w:eastAsia="Calibri" w:hAnsi="Calibri" w:cs="Calibri"/>
        </w:rPr>
        <w:t>9</w:t>
      </w:r>
      <w:r>
        <w:rPr>
          <w:rFonts w:ascii="Calibri" w:eastAsia="Calibri" w:hAnsi="Calibri" w:cs="Calibri"/>
        </w:rPr>
        <w:t>,00</w:t>
      </w:r>
    </w:p>
    <w:p w14:paraId="753C5BFB" w14:textId="77777777" w:rsidR="00F013E9" w:rsidRDefault="00F013E9">
      <w:pPr>
        <w:spacing w:line="240" w:lineRule="auto"/>
      </w:pPr>
    </w:p>
    <w:p w14:paraId="27A1ACFD" w14:textId="77777777" w:rsidR="00F013E9" w:rsidRDefault="57F18434" w:rsidP="57F18434">
      <w:pPr>
        <w:spacing w:line="240" w:lineRule="auto"/>
        <w:jc w:val="both"/>
        <w:rPr>
          <w:rFonts w:ascii="Calibri" w:eastAsia="Calibri" w:hAnsi="Calibri" w:cs="Calibri"/>
          <w:b/>
          <w:bCs/>
          <w:u w:val="single"/>
        </w:rPr>
      </w:pPr>
      <w:proofErr w:type="spellStart"/>
      <w:r w:rsidRPr="57F18434">
        <w:rPr>
          <w:rFonts w:ascii="Calibri" w:eastAsia="Calibri" w:hAnsi="Calibri" w:cs="Calibri"/>
          <w:b/>
          <w:bCs/>
          <w:u w:val="single"/>
        </w:rPr>
        <w:t>Voorschoolse,Tussenschoolse</w:t>
      </w:r>
      <w:proofErr w:type="spellEnd"/>
      <w:r w:rsidRPr="57F18434">
        <w:rPr>
          <w:rFonts w:ascii="Calibri" w:eastAsia="Calibri" w:hAnsi="Calibri" w:cs="Calibri"/>
          <w:b/>
          <w:bCs/>
          <w:u w:val="single"/>
        </w:rPr>
        <w:t xml:space="preserve"> en buitenschoolse Opvang</w:t>
      </w:r>
    </w:p>
    <w:p w14:paraId="4F1D2C9A" w14:textId="4180FC8F" w:rsidR="00F013E9" w:rsidRDefault="57F18434" w:rsidP="57F18434">
      <w:pPr>
        <w:spacing w:line="240" w:lineRule="auto"/>
        <w:rPr>
          <w:rFonts w:asciiTheme="minorHAnsi" w:eastAsiaTheme="minorEastAsia" w:hAnsiTheme="minorHAnsi" w:cstheme="minorBidi"/>
        </w:rPr>
      </w:pPr>
      <w:r w:rsidRPr="57F18434">
        <w:rPr>
          <w:rFonts w:ascii="Calibri" w:eastAsia="Calibri" w:hAnsi="Calibri" w:cs="Calibri"/>
        </w:rPr>
        <w:t xml:space="preserve">Het overblijven op onze school tussen de middag wordt verzorgd door Kids First uit </w:t>
      </w:r>
      <w:proofErr w:type="spellStart"/>
      <w:r w:rsidRPr="57F18434">
        <w:rPr>
          <w:rFonts w:ascii="Calibri" w:eastAsia="Calibri" w:hAnsi="Calibri" w:cs="Calibri"/>
        </w:rPr>
        <w:t>Grou</w:t>
      </w:r>
      <w:proofErr w:type="spellEnd"/>
      <w:r w:rsidRPr="57F18434">
        <w:rPr>
          <w:rFonts w:ascii="Calibri" w:eastAsia="Calibri" w:hAnsi="Calibri" w:cs="Calibri"/>
        </w:rPr>
        <w:t xml:space="preserve">.  Wilt u informatie hierover, </w:t>
      </w:r>
      <w:r w:rsidRPr="57F18434">
        <w:rPr>
          <w:rFonts w:asciiTheme="minorHAnsi" w:eastAsiaTheme="minorEastAsia" w:hAnsiTheme="minorHAnsi" w:cstheme="minorBidi"/>
        </w:rPr>
        <w:t>dan kan dat via de e-mail (</w:t>
      </w:r>
      <w:hyperlink r:id="rId26">
        <w:r w:rsidRPr="57F18434">
          <w:rPr>
            <w:rStyle w:val="Hyperlink"/>
            <w:rFonts w:asciiTheme="minorHAnsi" w:eastAsiaTheme="minorEastAsia" w:hAnsiTheme="minorHAnsi" w:cstheme="minorBidi"/>
            <w:color w:val="000000" w:themeColor="text1"/>
            <w:u w:val="none"/>
          </w:rPr>
          <w:t>planning@kidsfirst.nl</w:t>
        </w:r>
      </w:hyperlink>
      <w:r w:rsidRPr="57F18434">
        <w:rPr>
          <w:rStyle w:val="Hyperlink"/>
          <w:rFonts w:asciiTheme="minorHAnsi" w:eastAsiaTheme="minorEastAsia" w:hAnsiTheme="minorHAnsi" w:cstheme="minorBidi"/>
          <w:color w:val="000000" w:themeColor="text1"/>
          <w:u w:val="none"/>
        </w:rPr>
        <w:t>)</w:t>
      </w:r>
      <w:r w:rsidRPr="57F18434">
        <w:rPr>
          <w:rFonts w:asciiTheme="minorHAnsi" w:eastAsiaTheme="minorEastAsia" w:hAnsiTheme="minorHAnsi" w:cstheme="minorBidi"/>
          <w:color w:val="000000" w:themeColor="text1"/>
        </w:rPr>
        <w:t xml:space="preserve"> </w:t>
      </w:r>
      <w:r w:rsidRPr="57F18434">
        <w:rPr>
          <w:rFonts w:asciiTheme="minorHAnsi" w:eastAsiaTheme="minorEastAsia" w:hAnsiTheme="minorHAnsi" w:cstheme="minorBidi"/>
        </w:rPr>
        <w:t>of per telefoon 088-0350400.</w:t>
      </w:r>
    </w:p>
    <w:p w14:paraId="0C65E22E" w14:textId="381877AA" w:rsidR="007D0F6D" w:rsidRDefault="57F18434" w:rsidP="57F18434">
      <w:pPr>
        <w:spacing w:line="240" w:lineRule="auto"/>
        <w:rPr>
          <w:rFonts w:asciiTheme="minorHAnsi" w:eastAsiaTheme="minorEastAsia" w:hAnsiTheme="minorHAnsi" w:cstheme="minorBidi"/>
          <w:color w:val="000000" w:themeColor="text1"/>
        </w:rPr>
      </w:pPr>
      <w:r w:rsidRPr="57F18434">
        <w:rPr>
          <w:rFonts w:asciiTheme="minorHAnsi" w:eastAsiaTheme="minorEastAsia" w:hAnsiTheme="minorHAnsi" w:cstheme="minorBidi"/>
          <w:color w:val="000000" w:themeColor="text1"/>
        </w:rPr>
        <w:lastRenderedPageBreak/>
        <w:t>Voor voorschoolse en buitenschoolse opvang kunt u terecht bij diverse aanbieders in de regio.</w:t>
      </w:r>
    </w:p>
    <w:p w14:paraId="1DB394D1" w14:textId="0D60EA86" w:rsidR="00BE69AE" w:rsidRDefault="00BE69AE" w:rsidP="57F18434">
      <w:pPr>
        <w:spacing w:line="240" w:lineRule="auto"/>
        <w:rPr>
          <w:rFonts w:asciiTheme="minorHAnsi" w:eastAsiaTheme="minorEastAsia" w:hAnsiTheme="minorHAnsi" w:cstheme="minorBidi"/>
          <w:color w:val="000000" w:themeColor="text1"/>
        </w:rPr>
      </w:pPr>
    </w:p>
    <w:p w14:paraId="77EF8D6A" w14:textId="77777777" w:rsidR="00BE69AE" w:rsidRPr="004C056B" w:rsidRDefault="00BE69AE" w:rsidP="00BE69AE">
      <w:pPr>
        <w:spacing w:line="240" w:lineRule="auto"/>
        <w:rPr>
          <w:rFonts w:asciiTheme="minorHAnsi" w:eastAsiaTheme="minorEastAsia" w:hAnsiTheme="minorHAnsi" w:cstheme="minorBidi"/>
          <w:b/>
          <w:bCs/>
          <w:color w:val="000000" w:themeColor="text1"/>
          <w:u w:val="single"/>
        </w:rPr>
      </w:pPr>
      <w:r w:rsidRPr="57F18434">
        <w:rPr>
          <w:rFonts w:asciiTheme="minorHAnsi" w:eastAsiaTheme="minorEastAsia" w:hAnsiTheme="minorHAnsi" w:cstheme="minorBidi"/>
          <w:b/>
          <w:bCs/>
          <w:color w:val="000000" w:themeColor="text1"/>
          <w:u w:val="single"/>
        </w:rPr>
        <w:t>Verantwoordelijkheid en aansprakelijkheid</w:t>
      </w:r>
    </w:p>
    <w:p w14:paraId="3C111C3C" w14:textId="77777777" w:rsidR="00BE69AE" w:rsidRDefault="00BE69AE" w:rsidP="00BE69AE">
      <w:pPr>
        <w:spacing w:line="240" w:lineRule="auto"/>
        <w:rPr>
          <w:rFonts w:asciiTheme="minorHAnsi" w:eastAsiaTheme="minorEastAsia" w:hAnsiTheme="minorHAnsi" w:cstheme="minorBidi"/>
          <w:color w:val="000000" w:themeColor="text1"/>
        </w:rPr>
      </w:pPr>
      <w:r w:rsidRPr="57F18434">
        <w:rPr>
          <w:rFonts w:asciiTheme="minorHAnsi" w:eastAsiaTheme="minorEastAsia" w:hAnsiTheme="minorHAnsi" w:cstheme="minorBidi"/>
          <w:color w:val="000000" w:themeColor="text1"/>
        </w:rPr>
        <w:t xml:space="preserve">De school is niet verantwoordelijk en aansprakelijk voor materiële schade die een leerling toebrengt in en rondom de school. Wanneer een leerling bijvoorbeeld een iPad kapot maakt, zullen we de schade verhalen op de ouder(s)/ verzorger(s). </w:t>
      </w:r>
      <w:r>
        <w:rPr>
          <w:rFonts w:asciiTheme="minorHAnsi" w:eastAsiaTheme="minorEastAsia" w:hAnsiTheme="minorHAnsi" w:cstheme="minorBidi"/>
          <w:color w:val="000000" w:themeColor="text1"/>
        </w:rPr>
        <w:t>In de meeste gevallen kunt u de nota indienen bij de verzekering.</w:t>
      </w:r>
    </w:p>
    <w:p w14:paraId="5A11CCED" w14:textId="77777777" w:rsidR="00BE69AE" w:rsidRPr="005A6F01" w:rsidRDefault="00BE69AE" w:rsidP="57F18434">
      <w:pPr>
        <w:spacing w:line="240" w:lineRule="auto"/>
        <w:rPr>
          <w:rFonts w:asciiTheme="minorHAnsi" w:eastAsiaTheme="minorEastAsia" w:hAnsiTheme="minorHAnsi" w:cstheme="minorBidi"/>
          <w:color w:val="000000" w:themeColor="text1"/>
        </w:rPr>
      </w:pPr>
    </w:p>
    <w:p w14:paraId="2D44DD0D" w14:textId="77777777" w:rsidR="004A7E20" w:rsidRDefault="004A7E20">
      <w:pPr>
        <w:spacing w:line="240" w:lineRule="auto"/>
      </w:pPr>
    </w:p>
    <w:p w14:paraId="45E0F724" w14:textId="77777777" w:rsidR="00F013E9" w:rsidRDefault="57F18434" w:rsidP="57F18434">
      <w:pPr>
        <w:spacing w:line="240" w:lineRule="auto"/>
        <w:rPr>
          <w:rFonts w:ascii="Calibri" w:eastAsia="Calibri" w:hAnsi="Calibri" w:cs="Calibri"/>
          <w:b/>
          <w:bCs/>
          <w:u w:val="single"/>
        </w:rPr>
      </w:pPr>
      <w:r w:rsidRPr="57F18434">
        <w:rPr>
          <w:rFonts w:ascii="Calibri" w:eastAsia="Calibri" w:hAnsi="Calibri" w:cs="Calibri"/>
          <w:b/>
          <w:bCs/>
          <w:u w:val="single"/>
        </w:rPr>
        <w:t xml:space="preserve">Informatievoorziening &amp; privacy </w:t>
      </w:r>
    </w:p>
    <w:p w14:paraId="633DDB53" w14:textId="77777777" w:rsidR="00F013E9" w:rsidRDefault="57F18434">
      <w:pPr>
        <w:spacing w:line="240" w:lineRule="auto"/>
      </w:pPr>
      <w:r w:rsidRPr="57F18434">
        <w:rPr>
          <w:rFonts w:ascii="Calibri" w:eastAsia="Calibri" w:hAnsi="Calibri" w:cs="Calibri"/>
        </w:rPr>
        <w:t xml:space="preserve">Op ‘t Fonnemint wordt zorgvuldig omgegaan met de privacy van onze leerlingen. Ten behoeve van het leren en begeleiden door leerlingen op onze school hebben we die gegevens nodig. Deze gegevens worden persoonsgegevens genoemd. De meeste gegevens ontvangen wij van de ouders bij de inschrijving op onze school. Daarnaast registreren medewerkers van de school gegevens over onze leerlingen (bijvoorbeeld cijfers en prestaties). Soms worden er bijzondere persoonsgegevens geregistreerd als dat nodig voor de juiste begeleiding van een leerling, zoals bijvoorbeeld medische gegevens (dyslexie of ADHD). De gegevens worden opgeslagen in ons administratiesysteem </w:t>
      </w:r>
      <w:proofErr w:type="spellStart"/>
      <w:r w:rsidRPr="57F18434">
        <w:rPr>
          <w:rFonts w:ascii="Calibri" w:eastAsia="Calibri" w:hAnsi="Calibri" w:cs="Calibri"/>
        </w:rPr>
        <w:t>DotCom</w:t>
      </w:r>
      <w:proofErr w:type="spellEnd"/>
      <w:r w:rsidRPr="57F18434">
        <w:rPr>
          <w:rFonts w:ascii="Calibri" w:eastAsia="Calibri" w:hAnsi="Calibri" w:cs="Calibri"/>
        </w:rPr>
        <w:t xml:space="preserve">. De toegang tot het programma is beveiligd en gebruik van de gegevens beperkt tot medewerkers van onze school. </w:t>
      </w:r>
    </w:p>
    <w:p w14:paraId="5713F517" w14:textId="7FCF3E4E" w:rsidR="00F013E9" w:rsidRDefault="57F18434">
      <w:pPr>
        <w:spacing w:line="240" w:lineRule="auto"/>
      </w:pPr>
      <w:r w:rsidRPr="57F18434">
        <w:rPr>
          <w:rFonts w:ascii="Calibri" w:eastAsia="Calibri" w:hAnsi="Calibri" w:cs="Calibri"/>
        </w:rPr>
        <w:t xml:space="preserve">Om persoonsgegevens van leerlingen met andere organisaties (derden) te mogen uitwisselen, wordt voorafgaand toestemming gevraagd aan de ouders. Obs ‘t Fonnemint vraagt geen toestemming als de school volgens de wet verplicht is tot het verstrekken van informatie aan derden. Dat kan zijn aan de leerplichtambtenaar of aan het ministerie van Onderwijs, Cultuur en Wetenschappen (DUO). De verstrekking van persoonsgegevens wordt afgestemd met de ouders. Alleen in zeer uitzonderlijke gevallen wordt dit niet gedaan (bijvoorbeeld als sprake is van overmacht of een bedreigende situatie). </w:t>
      </w:r>
    </w:p>
    <w:p w14:paraId="33AE4973" w14:textId="77777777" w:rsidR="00F013E9" w:rsidRDefault="57F18434">
      <w:pPr>
        <w:spacing w:line="240" w:lineRule="auto"/>
      </w:pPr>
      <w:r w:rsidRPr="57F18434">
        <w:rPr>
          <w:rFonts w:ascii="Calibri" w:eastAsia="Calibri" w:hAnsi="Calibri" w:cs="Calibri"/>
        </w:rPr>
        <w:t xml:space="preserve">Ouders hebben het recht om de gegevens van en over hun kind in te zien. Als de gegevens niet kloppen, moet de informatie gecorrigeerd worden. </w:t>
      </w:r>
    </w:p>
    <w:p w14:paraId="40448F4D" w14:textId="77777777" w:rsidR="00F013E9" w:rsidRDefault="00F013E9">
      <w:pPr>
        <w:spacing w:line="240" w:lineRule="auto"/>
      </w:pPr>
    </w:p>
    <w:p w14:paraId="213A649A" w14:textId="0C3C2A4F" w:rsidR="00F013E9" w:rsidRDefault="57F18434" w:rsidP="57F18434">
      <w:pPr>
        <w:spacing w:line="240" w:lineRule="auto"/>
        <w:rPr>
          <w:rFonts w:ascii="Calibri" w:eastAsia="Calibri" w:hAnsi="Calibri" w:cs="Calibri"/>
        </w:rPr>
      </w:pPr>
      <w:r w:rsidRPr="57F18434">
        <w:rPr>
          <w:rFonts w:ascii="Calibri" w:eastAsia="Calibri" w:hAnsi="Calibri" w:cs="Calibri"/>
        </w:rPr>
        <w:t xml:space="preserve">Voor het gebruik van foto’s van leerlingen op bijvoorbeeld de website van de school, de schoolgids of op </w:t>
      </w:r>
      <w:proofErr w:type="spellStart"/>
      <w:r w:rsidRPr="57F18434">
        <w:rPr>
          <w:rFonts w:ascii="Calibri" w:eastAsia="Calibri" w:hAnsi="Calibri" w:cs="Calibri"/>
        </w:rPr>
        <w:t>social</w:t>
      </w:r>
      <w:proofErr w:type="spellEnd"/>
      <w:r w:rsidRPr="57F18434">
        <w:rPr>
          <w:rFonts w:ascii="Calibri" w:eastAsia="Calibri" w:hAnsi="Calibri" w:cs="Calibri"/>
        </w:rPr>
        <w:t xml:space="preserve"> media, is aan ouders toestemming gevraagd tijdens van de inschrijvingsprocedure of aan het begin van het schooljaar 2018-2019. U kunt altijd beslissen om toestemming die u al gegeven heeft, in te trekken. Hiervoor kunt u terecht bij de directeur. </w:t>
      </w:r>
    </w:p>
    <w:p w14:paraId="33C9C23D" w14:textId="77777777" w:rsidR="00A407B4" w:rsidRDefault="00A407B4" w:rsidP="57F18434">
      <w:pPr>
        <w:spacing w:before="100" w:beforeAutospacing="1" w:after="100" w:afterAutospacing="1" w:line="240" w:lineRule="auto"/>
        <w:contextualSpacing/>
        <w:rPr>
          <w:rFonts w:asciiTheme="minorHAnsi" w:eastAsiaTheme="minorEastAsia" w:hAnsiTheme="minorHAnsi" w:cstheme="minorBidi"/>
          <w:b/>
          <w:bCs/>
          <w:color w:val="000000" w:themeColor="text1"/>
          <w:u w:val="single"/>
        </w:rPr>
      </w:pPr>
    </w:p>
    <w:p w14:paraId="16866212" w14:textId="3B1F1DDF" w:rsidR="009D0220" w:rsidRDefault="57F18434" w:rsidP="57F18434">
      <w:pPr>
        <w:spacing w:before="100" w:beforeAutospacing="1" w:after="100" w:afterAutospacing="1" w:line="240" w:lineRule="auto"/>
        <w:contextualSpacing/>
        <w:rPr>
          <w:rFonts w:asciiTheme="minorHAnsi" w:eastAsiaTheme="minorEastAsia" w:hAnsiTheme="minorHAnsi" w:cstheme="minorBidi"/>
          <w:b/>
          <w:bCs/>
          <w:color w:val="000000" w:themeColor="text1"/>
          <w:u w:val="single"/>
        </w:rPr>
      </w:pPr>
      <w:r w:rsidRPr="57F18434">
        <w:rPr>
          <w:rFonts w:asciiTheme="minorHAnsi" w:eastAsiaTheme="minorEastAsia" w:hAnsiTheme="minorHAnsi" w:cstheme="minorBidi"/>
          <w:b/>
          <w:bCs/>
          <w:color w:val="000000" w:themeColor="text1"/>
          <w:u w:val="single"/>
        </w:rPr>
        <w:t>Klachtenprocedure</w:t>
      </w:r>
    </w:p>
    <w:p w14:paraId="3F7DAA68" w14:textId="14D8B447" w:rsidR="009D0220" w:rsidRPr="00B64651" w:rsidRDefault="57F18434" w:rsidP="57F18434">
      <w:pPr>
        <w:autoSpaceDE w:val="0"/>
        <w:autoSpaceDN w:val="0"/>
        <w:adjustRightInd w:val="0"/>
        <w:spacing w:line="240" w:lineRule="auto"/>
        <w:contextualSpacing/>
        <w:rPr>
          <w:rFonts w:asciiTheme="minorHAnsi" w:eastAsiaTheme="minorEastAsia" w:hAnsiTheme="minorHAnsi" w:cstheme="minorBidi"/>
        </w:rPr>
      </w:pPr>
      <w:r w:rsidRPr="57F18434">
        <w:rPr>
          <w:rFonts w:asciiTheme="minorHAnsi" w:eastAsiaTheme="minorEastAsia" w:hAnsiTheme="minorHAnsi" w:cstheme="minorBidi"/>
        </w:rPr>
        <w:t xml:space="preserve">Als u klachten heeft over de gang van zaken op school, kunt u dit op school melden. In de meeste gevallen is een gesprek voldoende om de eventuele problemen op te lossen.  </w:t>
      </w:r>
    </w:p>
    <w:p w14:paraId="52FF2A5A" w14:textId="77777777" w:rsidR="009D0220" w:rsidRPr="00B64651" w:rsidRDefault="57F18434" w:rsidP="57F18434">
      <w:pPr>
        <w:autoSpaceDE w:val="0"/>
        <w:autoSpaceDN w:val="0"/>
        <w:adjustRightInd w:val="0"/>
        <w:spacing w:line="240" w:lineRule="auto"/>
        <w:contextualSpacing/>
        <w:rPr>
          <w:rFonts w:asciiTheme="minorHAnsi" w:eastAsiaTheme="minorEastAsia" w:hAnsiTheme="minorHAnsi" w:cstheme="minorBidi"/>
        </w:rPr>
      </w:pPr>
      <w:r w:rsidRPr="57F18434">
        <w:rPr>
          <w:rFonts w:asciiTheme="minorHAnsi" w:eastAsiaTheme="minorEastAsia" w:hAnsiTheme="minorHAnsi" w:cstheme="minorBidi"/>
        </w:rPr>
        <w:t xml:space="preserve">Mocht een gesprek geen oplossing bieden voor de juiste afhandeling van uw klacht, dan kent de school een formele klachtenprocedure. Deze klachtenprocedure kunt u direct bij de school opvragen of het bestuur.  </w:t>
      </w:r>
    </w:p>
    <w:p w14:paraId="22089EFB" w14:textId="77777777" w:rsidR="009D0220" w:rsidRDefault="009D0220">
      <w:pPr>
        <w:spacing w:line="240" w:lineRule="auto"/>
      </w:pPr>
    </w:p>
    <w:p w14:paraId="3FC7C652" w14:textId="77777777" w:rsidR="0094573C" w:rsidRDefault="57F18434" w:rsidP="57F18434">
      <w:pPr>
        <w:spacing w:before="100" w:beforeAutospacing="1" w:after="100" w:afterAutospacing="1" w:line="240" w:lineRule="auto"/>
        <w:contextualSpacing/>
        <w:rPr>
          <w:rFonts w:asciiTheme="minorHAnsi" w:eastAsiaTheme="minorEastAsia" w:hAnsiTheme="minorHAnsi" w:cstheme="minorBidi"/>
          <w:b/>
          <w:bCs/>
          <w:color w:val="000000" w:themeColor="text1"/>
          <w:u w:val="single"/>
        </w:rPr>
      </w:pPr>
      <w:r w:rsidRPr="57F18434">
        <w:rPr>
          <w:rFonts w:asciiTheme="minorHAnsi" w:eastAsiaTheme="minorEastAsia" w:hAnsiTheme="minorHAnsi" w:cstheme="minorBidi"/>
          <w:b/>
          <w:bCs/>
          <w:color w:val="000000" w:themeColor="text1"/>
          <w:u w:val="single"/>
        </w:rPr>
        <w:t>Sponsoring</w:t>
      </w:r>
    </w:p>
    <w:p w14:paraId="78112FB6" w14:textId="77777777" w:rsidR="0094573C" w:rsidRPr="00D0490C" w:rsidRDefault="57F18434" w:rsidP="57F18434">
      <w:pPr>
        <w:autoSpaceDE w:val="0"/>
        <w:autoSpaceDN w:val="0"/>
        <w:adjustRightInd w:val="0"/>
        <w:spacing w:line="240" w:lineRule="auto"/>
        <w:contextualSpacing/>
        <w:rPr>
          <w:rFonts w:asciiTheme="minorHAnsi" w:eastAsiaTheme="minorEastAsia" w:hAnsiTheme="minorHAnsi" w:cstheme="minorBidi"/>
        </w:rPr>
      </w:pPr>
      <w:r w:rsidRPr="57F18434">
        <w:rPr>
          <w:rFonts w:asciiTheme="minorHAnsi" w:eastAsiaTheme="minorEastAsia" w:hAnsiTheme="minorHAnsi" w:cstheme="minorBidi"/>
        </w:rPr>
        <w:t xml:space="preserve">Scholen krijgen regelmatig te maken met sponsoring. Onder sponsoring wordt verstaan:  </w:t>
      </w:r>
    </w:p>
    <w:p w14:paraId="46604F6E" w14:textId="77777777" w:rsidR="0094573C" w:rsidRPr="00D0490C" w:rsidRDefault="0094573C" w:rsidP="0094573C">
      <w:pPr>
        <w:autoSpaceDE w:val="0"/>
        <w:autoSpaceDN w:val="0"/>
        <w:adjustRightInd w:val="0"/>
        <w:spacing w:line="240" w:lineRule="auto"/>
        <w:contextualSpacing/>
        <w:rPr>
          <w:rFonts w:asciiTheme="minorHAnsi" w:hAnsiTheme="minorHAnsi"/>
        </w:rPr>
      </w:pPr>
    </w:p>
    <w:p w14:paraId="77D4019B" w14:textId="77777777" w:rsidR="0094573C" w:rsidRPr="00D0490C" w:rsidRDefault="57F18434" w:rsidP="57F18434">
      <w:pPr>
        <w:autoSpaceDE w:val="0"/>
        <w:autoSpaceDN w:val="0"/>
        <w:adjustRightInd w:val="0"/>
        <w:spacing w:line="240" w:lineRule="auto"/>
        <w:contextualSpacing/>
        <w:rPr>
          <w:rFonts w:asciiTheme="minorHAnsi" w:eastAsiaTheme="minorEastAsia" w:hAnsiTheme="minorHAnsi" w:cstheme="minorBidi"/>
          <w:i/>
          <w:iCs/>
        </w:rPr>
      </w:pPr>
      <w:r w:rsidRPr="57F18434">
        <w:rPr>
          <w:rFonts w:asciiTheme="minorHAnsi" w:eastAsiaTheme="minorEastAsia" w:hAnsiTheme="minorHAnsi" w:cstheme="minorBidi"/>
          <w:b/>
          <w:bCs/>
          <w:i/>
          <w:iCs/>
        </w:rPr>
        <w:t>“</w:t>
      </w:r>
      <w:r w:rsidRPr="57F18434">
        <w:rPr>
          <w:rFonts w:asciiTheme="minorHAnsi" w:eastAsiaTheme="minorEastAsia" w:hAnsiTheme="minorHAnsi" w:cstheme="minorBidi"/>
          <w:i/>
          <w:iCs/>
        </w:rPr>
        <w:t>een geldelijke en/of materiële bijdrage, niet gebaseerd op de onderwijswetgeving, niet zijnde de ouder-/</w:t>
      </w:r>
      <w:proofErr w:type="spellStart"/>
      <w:r w:rsidRPr="57F18434">
        <w:rPr>
          <w:rFonts w:asciiTheme="minorHAnsi" w:eastAsiaTheme="minorEastAsia" w:hAnsiTheme="minorHAnsi" w:cstheme="minorBidi"/>
          <w:i/>
          <w:iCs/>
        </w:rPr>
        <w:t>leerlingbijdragen</w:t>
      </w:r>
      <w:proofErr w:type="spellEnd"/>
      <w:r w:rsidRPr="57F18434">
        <w:rPr>
          <w:rFonts w:asciiTheme="minorHAnsi" w:eastAsiaTheme="minorEastAsia" w:hAnsiTheme="minorHAnsi" w:cstheme="minorBidi"/>
          <w:i/>
          <w:iCs/>
        </w:rPr>
        <w:t>, niet zijnde subsidies van charitatieve instellingen of de overheid, indien het bevoegd gezag daarbij, al dan niet uit eigen beweging, in welke vorm dan ook verplichtingen op</w:t>
      </w:r>
    </w:p>
    <w:p w14:paraId="1B4E7E90" w14:textId="77777777" w:rsidR="0094573C" w:rsidRPr="00D0490C" w:rsidRDefault="57F18434" w:rsidP="57F18434">
      <w:pPr>
        <w:autoSpaceDE w:val="0"/>
        <w:autoSpaceDN w:val="0"/>
        <w:adjustRightInd w:val="0"/>
        <w:spacing w:line="240" w:lineRule="auto"/>
        <w:contextualSpacing/>
        <w:rPr>
          <w:rFonts w:asciiTheme="minorHAnsi" w:eastAsiaTheme="minorEastAsia" w:hAnsiTheme="minorHAnsi" w:cstheme="minorBidi"/>
          <w:i/>
          <w:iCs/>
        </w:rPr>
      </w:pPr>
      <w:r w:rsidRPr="57F18434">
        <w:rPr>
          <w:rFonts w:asciiTheme="minorHAnsi" w:eastAsiaTheme="minorEastAsia" w:hAnsiTheme="minorHAnsi" w:cstheme="minorBidi"/>
          <w:i/>
          <w:iCs/>
        </w:rPr>
        <w:t>zich neemt waarmee de leerlingen in schoolverband (bijvoorbeeld binnen de schooltijden, het overblijven daaronder begrepen of naschoolse activiteiten die onder verantwoordelijkheid van de school worden georganiseerd) worden geconfronteerd”.</w:t>
      </w:r>
    </w:p>
    <w:p w14:paraId="2D5A197B" w14:textId="77777777" w:rsidR="0094573C" w:rsidRPr="00D0490C" w:rsidRDefault="0094573C" w:rsidP="0094573C">
      <w:pPr>
        <w:autoSpaceDE w:val="0"/>
        <w:autoSpaceDN w:val="0"/>
        <w:adjustRightInd w:val="0"/>
        <w:spacing w:line="240" w:lineRule="auto"/>
        <w:contextualSpacing/>
        <w:rPr>
          <w:rFonts w:asciiTheme="minorHAnsi" w:hAnsiTheme="minorHAnsi"/>
          <w:b/>
          <w:bCs/>
          <w:i/>
          <w:iCs/>
        </w:rPr>
      </w:pPr>
    </w:p>
    <w:p w14:paraId="74903BE0" w14:textId="77777777" w:rsidR="0094573C" w:rsidRPr="00D0490C" w:rsidRDefault="57F18434" w:rsidP="57F18434">
      <w:pPr>
        <w:autoSpaceDE w:val="0"/>
        <w:autoSpaceDN w:val="0"/>
        <w:adjustRightInd w:val="0"/>
        <w:spacing w:line="240" w:lineRule="auto"/>
        <w:contextualSpacing/>
        <w:rPr>
          <w:rFonts w:asciiTheme="minorHAnsi" w:eastAsiaTheme="minorEastAsia" w:hAnsiTheme="minorHAnsi" w:cstheme="minorBidi"/>
        </w:rPr>
      </w:pPr>
      <w:r w:rsidRPr="57F18434">
        <w:rPr>
          <w:rFonts w:asciiTheme="minorHAnsi" w:eastAsiaTheme="minorEastAsia" w:hAnsiTheme="minorHAnsi" w:cstheme="minorBidi"/>
        </w:rPr>
        <w:t>In gevallen waarin geen tegenprestatie geleverd wordt, is geen sprake van sponsoring,</w:t>
      </w:r>
    </w:p>
    <w:p w14:paraId="5C56096B" w14:textId="77777777" w:rsidR="0094573C" w:rsidRPr="00D0490C" w:rsidRDefault="57F18434" w:rsidP="57F18434">
      <w:pPr>
        <w:autoSpaceDE w:val="0"/>
        <w:autoSpaceDN w:val="0"/>
        <w:adjustRightInd w:val="0"/>
        <w:spacing w:line="240" w:lineRule="auto"/>
        <w:contextualSpacing/>
        <w:rPr>
          <w:rFonts w:asciiTheme="minorHAnsi" w:eastAsiaTheme="minorEastAsia" w:hAnsiTheme="minorHAnsi" w:cstheme="minorBidi"/>
        </w:rPr>
      </w:pPr>
      <w:r w:rsidRPr="57F18434">
        <w:rPr>
          <w:rFonts w:asciiTheme="minorHAnsi" w:eastAsiaTheme="minorEastAsia" w:hAnsiTheme="minorHAnsi" w:cstheme="minorBidi"/>
        </w:rPr>
        <w:t>maar van een donatie.</w:t>
      </w:r>
    </w:p>
    <w:p w14:paraId="6BB43040" w14:textId="77777777" w:rsidR="0094573C" w:rsidRPr="00D0490C" w:rsidRDefault="0094573C" w:rsidP="0094573C">
      <w:pPr>
        <w:autoSpaceDE w:val="0"/>
        <w:autoSpaceDN w:val="0"/>
        <w:adjustRightInd w:val="0"/>
        <w:spacing w:line="240" w:lineRule="auto"/>
        <w:contextualSpacing/>
        <w:rPr>
          <w:rFonts w:asciiTheme="minorHAnsi" w:hAnsiTheme="minorHAnsi"/>
          <w:b/>
          <w:bCs/>
        </w:rPr>
      </w:pPr>
    </w:p>
    <w:p w14:paraId="7AABF40B" w14:textId="77777777" w:rsidR="0094573C" w:rsidRPr="00D0490C" w:rsidRDefault="57F18434" w:rsidP="57F18434">
      <w:pPr>
        <w:autoSpaceDE w:val="0"/>
        <w:autoSpaceDN w:val="0"/>
        <w:adjustRightInd w:val="0"/>
        <w:spacing w:line="240" w:lineRule="auto"/>
        <w:contextualSpacing/>
        <w:rPr>
          <w:rFonts w:asciiTheme="minorHAnsi" w:eastAsiaTheme="minorEastAsia" w:hAnsiTheme="minorHAnsi" w:cstheme="minorBidi"/>
          <w:b/>
          <w:bCs/>
        </w:rPr>
      </w:pPr>
      <w:r w:rsidRPr="57F18434">
        <w:rPr>
          <w:rFonts w:asciiTheme="minorHAnsi" w:eastAsiaTheme="minorEastAsia" w:hAnsiTheme="minorHAnsi" w:cstheme="minorBidi"/>
          <w:b/>
          <w:bCs/>
        </w:rPr>
        <w:t>Doelstelling sponsorbeleid</w:t>
      </w:r>
    </w:p>
    <w:p w14:paraId="31BE404F" w14:textId="77777777" w:rsidR="0094573C" w:rsidRPr="00D0490C" w:rsidRDefault="57F18434" w:rsidP="57F18434">
      <w:pPr>
        <w:autoSpaceDE w:val="0"/>
        <w:autoSpaceDN w:val="0"/>
        <w:adjustRightInd w:val="0"/>
        <w:spacing w:line="240" w:lineRule="auto"/>
        <w:contextualSpacing/>
        <w:rPr>
          <w:rFonts w:asciiTheme="minorHAnsi" w:eastAsiaTheme="minorEastAsia" w:hAnsiTheme="minorHAnsi" w:cstheme="minorBidi"/>
        </w:rPr>
      </w:pPr>
      <w:r w:rsidRPr="57F18434">
        <w:rPr>
          <w:rFonts w:asciiTheme="minorHAnsi" w:eastAsiaTheme="minorEastAsia" w:hAnsiTheme="minorHAnsi" w:cstheme="minorBidi"/>
        </w:rPr>
        <w:t xml:space="preserve">Onze scholen staan midden in de samenleving. Hierbij hoort ook dat de school verbinding maakt met de omgeving waarin de school staat. Sponsoring kan scholen kansen bieden om, binnen de gestelde </w:t>
      </w:r>
      <w:r w:rsidRPr="57F18434">
        <w:rPr>
          <w:rFonts w:asciiTheme="minorHAnsi" w:eastAsiaTheme="minorEastAsia" w:hAnsiTheme="minorHAnsi" w:cstheme="minorBidi"/>
        </w:rPr>
        <w:lastRenderedPageBreak/>
        <w:t xml:space="preserve">kaders, dingen te realiseren. Belangrijk is dat de sponsoring ten goede komt aan de leerlingen van de school. </w:t>
      </w:r>
    </w:p>
    <w:p w14:paraId="6AB5E958" w14:textId="77777777" w:rsidR="0094573C" w:rsidRPr="00D0490C" w:rsidRDefault="0094573C" w:rsidP="0094573C">
      <w:pPr>
        <w:autoSpaceDE w:val="0"/>
        <w:autoSpaceDN w:val="0"/>
        <w:adjustRightInd w:val="0"/>
        <w:spacing w:line="240" w:lineRule="auto"/>
        <w:contextualSpacing/>
        <w:rPr>
          <w:rFonts w:asciiTheme="minorHAnsi" w:hAnsiTheme="minorHAnsi"/>
          <w:b/>
          <w:bCs/>
        </w:rPr>
      </w:pPr>
    </w:p>
    <w:p w14:paraId="5FC5BC38" w14:textId="77777777" w:rsidR="0094573C" w:rsidRPr="00D0490C" w:rsidRDefault="57F18434" w:rsidP="57F18434">
      <w:pPr>
        <w:autoSpaceDE w:val="0"/>
        <w:autoSpaceDN w:val="0"/>
        <w:adjustRightInd w:val="0"/>
        <w:spacing w:line="240" w:lineRule="auto"/>
        <w:contextualSpacing/>
        <w:rPr>
          <w:rFonts w:asciiTheme="minorHAnsi" w:eastAsiaTheme="minorEastAsia" w:hAnsiTheme="minorHAnsi" w:cstheme="minorBidi"/>
          <w:b/>
          <w:bCs/>
        </w:rPr>
      </w:pPr>
      <w:r w:rsidRPr="57F18434">
        <w:rPr>
          <w:rFonts w:asciiTheme="minorHAnsi" w:eastAsiaTheme="minorEastAsia" w:hAnsiTheme="minorHAnsi" w:cstheme="minorBidi"/>
          <w:b/>
          <w:bCs/>
        </w:rPr>
        <w:t>Gedragsregels</w:t>
      </w:r>
    </w:p>
    <w:p w14:paraId="3FD295B9" w14:textId="77777777" w:rsidR="0094573C" w:rsidRPr="00D0490C" w:rsidRDefault="57F18434" w:rsidP="57F18434">
      <w:pPr>
        <w:autoSpaceDE w:val="0"/>
        <w:autoSpaceDN w:val="0"/>
        <w:adjustRightInd w:val="0"/>
        <w:spacing w:line="240" w:lineRule="auto"/>
        <w:contextualSpacing/>
        <w:rPr>
          <w:rFonts w:asciiTheme="minorHAnsi" w:eastAsiaTheme="minorEastAsia" w:hAnsiTheme="minorHAnsi" w:cstheme="minorBidi"/>
        </w:rPr>
      </w:pPr>
      <w:r w:rsidRPr="57F18434">
        <w:rPr>
          <w:rFonts w:asciiTheme="minorHAnsi" w:eastAsiaTheme="minorEastAsia" w:hAnsiTheme="minorHAnsi" w:cstheme="minorBidi"/>
        </w:rPr>
        <w:t>Wanneer sprake is van sponsoring, dan zijn de volgende gedragsregels van belang.</w:t>
      </w:r>
    </w:p>
    <w:p w14:paraId="0CC6AAD5" w14:textId="77777777" w:rsidR="0094573C" w:rsidRPr="00D0490C" w:rsidRDefault="0094573C" w:rsidP="0094573C">
      <w:pPr>
        <w:autoSpaceDE w:val="0"/>
        <w:autoSpaceDN w:val="0"/>
        <w:adjustRightInd w:val="0"/>
        <w:spacing w:line="240" w:lineRule="auto"/>
        <w:contextualSpacing/>
        <w:rPr>
          <w:rFonts w:asciiTheme="minorHAnsi" w:hAnsiTheme="minorHAnsi"/>
          <w:bCs/>
        </w:rPr>
      </w:pPr>
    </w:p>
    <w:p w14:paraId="3C9471F0" w14:textId="77777777" w:rsidR="0094573C" w:rsidRPr="00D0490C" w:rsidRDefault="57F18434" w:rsidP="57F18434">
      <w:pPr>
        <w:pStyle w:val="Lijstalinea"/>
        <w:numPr>
          <w:ilvl w:val="0"/>
          <w:numId w:val="9"/>
        </w:numPr>
        <w:autoSpaceDE w:val="0"/>
        <w:autoSpaceDN w:val="0"/>
        <w:adjustRightInd w:val="0"/>
        <w:spacing w:line="240" w:lineRule="auto"/>
        <w:rPr>
          <w:rFonts w:asciiTheme="minorHAnsi" w:eastAsiaTheme="minorEastAsia" w:hAnsiTheme="minorHAnsi" w:cstheme="minorBidi"/>
        </w:rPr>
      </w:pPr>
      <w:r w:rsidRPr="57F18434">
        <w:rPr>
          <w:rFonts w:asciiTheme="minorHAnsi" w:eastAsiaTheme="minorEastAsia" w:hAnsiTheme="minorHAnsi" w:cstheme="minorBidi"/>
        </w:rPr>
        <w:t>Sponsoring in het onderwijs moet verenigbaar zijn met de pedagogische en</w:t>
      </w:r>
    </w:p>
    <w:p w14:paraId="25E3E5BF" w14:textId="77777777" w:rsidR="0094573C" w:rsidRPr="00D0490C" w:rsidRDefault="57F18434" w:rsidP="57F18434">
      <w:pPr>
        <w:autoSpaceDE w:val="0"/>
        <w:autoSpaceDN w:val="0"/>
        <w:adjustRightInd w:val="0"/>
        <w:spacing w:line="240" w:lineRule="auto"/>
        <w:ind w:firstLine="708"/>
        <w:contextualSpacing/>
        <w:rPr>
          <w:rFonts w:asciiTheme="minorHAnsi" w:eastAsiaTheme="minorEastAsia" w:hAnsiTheme="minorHAnsi" w:cstheme="minorBidi"/>
        </w:rPr>
      </w:pPr>
      <w:r w:rsidRPr="57F18434">
        <w:rPr>
          <w:rFonts w:asciiTheme="minorHAnsi" w:eastAsiaTheme="minorEastAsia" w:hAnsiTheme="minorHAnsi" w:cstheme="minorBidi"/>
        </w:rPr>
        <w:t xml:space="preserve">onderwijskundige taak en doelstelling van de school en van het bestuur. </w:t>
      </w:r>
    </w:p>
    <w:p w14:paraId="32F196E5" w14:textId="77777777" w:rsidR="0094573C" w:rsidRPr="00D0490C" w:rsidRDefault="57F18434" w:rsidP="57F18434">
      <w:pPr>
        <w:pStyle w:val="Lijstalinea"/>
        <w:numPr>
          <w:ilvl w:val="0"/>
          <w:numId w:val="9"/>
        </w:numPr>
        <w:autoSpaceDE w:val="0"/>
        <w:autoSpaceDN w:val="0"/>
        <w:adjustRightInd w:val="0"/>
        <w:spacing w:line="240" w:lineRule="auto"/>
        <w:rPr>
          <w:rFonts w:asciiTheme="minorHAnsi" w:eastAsiaTheme="minorEastAsia" w:hAnsiTheme="minorHAnsi" w:cstheme="minorBidi"/>
        </w:rPr>
      </w:pPr>
      <w:r w:rsidRPr="57F18434">
        <w:rPr>
          <w:rFonts w:asciiTheme="minorHAnsi" w:eastAsiaTheme="minorEastAsia" w:hAnsiTheme="minorHAnsi" w:cstheme="minorBidi"/>
        </w:rPr>
        <w:t xml:space="preserve">Er mag geen schade worden berokkend aan de geestelijke en/of lichamelijke gesteldheid </w:t>
      </w:r>
    </w:p>
    <w:p w14:paraId="7936A61B" w14:textId="77777777" w:rsidR="0094573C" w:rsidRPr="00D0490C" w:rsidRDefault="57F18434" w:rsidP="57F18434">
      <w:pPr>
        <w:autoSpaceDE w:val="0"/>
        <w:autoSpaceDN w:val="0"/>
        <w:adjustRightInd w:val="0"/>
        <w:spacing w:line="240" w:lineRule="auto"/>
        <w:ind w:firstLine="708"/>
        <w:contextualSpacing/>
        <w:rPr>
          <w:rFonts w:asciiTheme="minorHAnsi" w:eastAsiaTheme="minorEastAsia" w:hAnsiTheme="minorHAnsi" w:cstheme="minorBidi"/>
        </w:rPr>
      </w:pPr>
      <w:r w:rsidRPr="57F18434">
        <w:rPr>
          <w:rFonts w:asciiTheme="minorHAnsi" w:eastAsiaTheme="minorEastAsia" w:hAnsiTheme="minorHAnsi" w:cstheme="minorBidi"/>
        </w:rPr>
        <w:t>en ontwikkeling van leerlingen.</w:t>
      </w:r>
    </w:p>
    <w:p w14:paraId="408F4E9F" w14:textId="77777777" w:rsidR="0094573C" w:rsidRPr="00D0490C" w:rsidRDefault="57F18434" w:rsidP="57F18434">
      <w:pPr>
        <w:pStyle w:val="Lijstalinea"/>
        <w:numPr>
          <w:ilvl w:val="0"/>
          <w:numId w:val="9"/>
        </w:numPr>
        <w:autoSpaceDE w:val="0"/>
        <w:autoSpaceDN w:val="0"/>
        <w:adjustRightInd w:val="0"/>
        <w:spacing w:line="240" w:lineRule="auto"/>
        <w:rPr>
          <w:rFonts w:asciiTheme="minorHAnsi" w:eastAsiaTheme="minorEastAsia" w:hAnsiTheme="minorHAnsi" w:cstheme="minorBidi"/>
        </w:rPr>
      </w:pPr>
      <w:r w:rsidRPr="57F18434">
        <w:rPr>
          <w:rFonts w:asciiTheme="minorHAnsi" w:eastAsiaTheme="minorEastAsia" w:hAnsiTheme="minorHAnsi" w:cstheme="minorBidi"/>
        </w:rPr>
        <w:t>Partijen zullen bevorderen dat scholen en bedrijven bij het afsluiten van</w:t>
      </w:r>
    </w:p>
    <w:p w14:paraId="54C80A7E" w14:textId="77777777" w:rsidR="0094573C" w:rsidRPr="00D0490C" w:rsidRDefault="57F18434" w:rsidP="57F18434">
      <w:pPr>
        <w:autoSpaceDE w:val="0"/>
        <w:autoSpaceDN w:val="0"/>
        <w:adjustRightInd w:val="0"/>
        <w:spacing w:line="240" w:lineRule="auto"/>
        <w:ind w:firstLine="708"/>
        <w:contextualSpacing/>
        <w:rPr>
          <w:rFonts w:asciiTheme="minorHAnsi" w:eastAsiaTheme="minorEastAsia" w:hAnsiTheme="minorHAnsi" w:cstheme="minorBidi"/>
        </w:rPr>
      </w:pPr>
      <w:r w:rsidRPr="57F18434">
        <w:rPr>
          <w:rFonts w:asciiTheme="minorHAnsi" w:eastAsiaTheme="minorEastAsia" w:hAnsiTheme="minorHAnsi" w:cstheme="minorBidi"/>
        </w:rPr>
        <w:t>sponsorovereenkomsten een gezonde leefstijl van kinderen mogelijk, gemakkelijk</w:t>
      </w:r>
    </w:p>
    <w:p w14:paraId="194770B9" w14:textId="77777777" w:rsidR="0094573C" w:rsidRPr="00D0490C" w:rsidRDefault="57F18434" w:rsidP="57F18434">
      <w:pPr>
        <w:autoSpaceDE w:val="0"/>
        <w:autoSpaceDN w:val="0"/>
        <w:adjustRightInd w:val="0"/>
        <w:spacing w:line="240" w:lineRule="auto"/>
        <w:ind w:firstLine="708"/>
        <w:contextualSpacing/>
        <w:rPr>
          <w:rFonts w:asciiTheme="minorHAnsi" w:eastAsiaTheme="minorEastAsia" w:hAnsiTheme="minorHAnsi" w:cstheme="minorBidi"/>
        </w:rPr>
      </w:pPr>
      <w:r w:rsidRPr="57F18434">
        <w:rPr>
          <w:rFonts w:asciiTheme="minorHAnsi" w:eastAsiaTheme="minorEastAsia" w:hAnsiTheme="minorHAnsi" w:cstheme="minorBidi"/>
        </w:rPr>
        <w:t>en aantrekkelijk maken. Het bevorderen van gezond gedrag is immers een van de</w:t>
      </w:r>
    </w:p>
    <w:p w14:paraId="64BC20BA" w14:textId="77777777" w:rsidR="0094573C" w:rsidRPr="00D0490C" w:rsidRDefault="57F18434" w:rsidP="57F18434">
      <w:pPr>
        <w:autoSpaceDE w:val="0"/>
        <w:autoSpaceDN w:val="0"/>
        <w:adjustRightInd w:val="0"/>
        <w:spacing w:line="240" w:lineRule="auto"/>
        <w:ind w:firstLine="708"/>
        <w:contextualSpacing/>
        <w:rPr>
          <w:rFonts w:asciiTheme="minorHAnsi" w:eastAsiaTheme="minorEastAsia" w:hAnsiTheme="minorHAnsi" w:cstheme="minorBidi"/>
        </w:rPr>
      </w:pPr>
      <w:r w:rsidRPr="57F18434">
        <w:rPr>
          <w:rFonts w:asciiTheme="minorHAnsi" w:eastAsiaTheme="minorEastAsia" w:hAnsiTheme="minorHAnsi" w:cstheme="minorBidi"/>
        </w:rPr>
        <w:t>kerndoelen van het onderwijs.</w:t>
      </w:r>
    </w:p>
    <w:p w14:paraId="20407044" w14:textId="77777777" w:rsidR="0094573C" w:rsidRPr="00D0490C" w:rsidRDefault="57F18434" w:rsidP="57F18434">
      <w:pPr>
        <w:pStyle w:val="Lijstalinea"/>
        <w:numPr>
          <w:ilvl w:val="0"/>
          <w:numId w:val="9"/>
        </w:numPr>
        <w:autoSpaceDE w:val="0"/>
        <w:autoSpaceDN w:val="0"/>
        <w:adjustRightInd w:val="0"/>
        <w:spacing w:line="240" w:lineRule="auto"/>
        <w:rPr>
          <w:rFonts w:asciiTheme="minorHAnsi" w:eastAsiaTheme="minorEastAsia" w:hAnsiTheme="minorHAnsi" w:cstheme="minorBidi"/>
        </w:rPr>
      </w:pPr>
      <w:r w:rsidRPr="57F18434">
        <w:rPr>
          <w:rFonts w:asciiTheme="minorHAnsi" w:eastAsiaTheme="minorEastAsia" w:hAnsiTheme="minorHAnsi" w:cstheme="minorBidi"/>
        </w:rPr>
        <w:t>Sponsoring mag niet de objectiviteit, de geloofwaardigheid, de betrouwbaarheid</w:t>
      </w:r>
    </w:p>
    <w:p w14:paraId="631F9B5F" w14:textId="77777777" w:rsidR="0094573C" w:rsidRPr="00D0490C" w:rsidRDefault="57F18434" w:rsidP="57F18434">
      <w:pPr>
        <w:autoSpaceDE w:val="0"/>
        <w:autoSpaceDN w:val="0"/>
        <w:adjustRightInd w:val="0"/>
        <w:spacing w:line="240" w:lineRule="auto"/>
        <w:ind w:firstLine="708"/>
        <w:contextualSpacing/>
        <w:rPr>
          <w:rFonts w:asciiTheme="minorHAnsi" w:eastAsiaTheme="minorEastAsia" w:hAnsiTheme="minorHAnsi" w:cstheme="minorBidi"/>
        </w:rPr>
      </w:pPr>
      <w:r w:rsidRPr="57F18434">
        <w:rPr>
          <w:rFonts w:asciiTheme="minorHAnsi" w:eastAsiaTheme="minorEastAsia" w:hAnsiTheme="minorHAnsi" w:cstheme="minorBidi"/>
        </w:rPr>
        <w:t>en de onafhankelijkheid van het onderwijs, de scholen en de daarbij betrokkenen</w:t>
      </w:r>
    </w:p>
    <w:p w14:paraId="4E986DF8" w14:textId="77777777" w:rsidR="0094573C" w:rsidRPr="00D0490C" w:rsidRDefault="57F18434" w:rsidP="57F18434">
      <w:pPr>
        <w:pStyle w:val="Lijstalinea"/>
        <w:autoSpaceDE w:val="0"/>
        <w:autoSpaceDN w:val="0"/>
        <w:adjustRightInd w:val="0"/>
        <w:spacing w:line="240" w:lineRule="auto"/>
        <w:rPr>
          <w:rFonts w:asciiTheme="minorHAnsi" w:eastAsiaTheme="minorEastAsia" w:hAnsiTheme="minorHAnsi" w:cstheme="minorBidi"/>
        </w:rPr>
      </w:pPr>
      <w:r w:rsidRPr="57F18434">
        <w:rPr>
          <w:rFonts w:asciiTheme="minorHAnsi" w:eastAsiaTheme="minorEastAsia" w:hAnsiTheme="minorHAnsi" w:cstheme="minorBidi"/>
        </w:rPr>
        <w:t>in gevaar brengen.</w:t>
      </w:r>
    </w:p>
    <w:p w14:paraId="48BF907F" w14:textId="77777777" w:rsidR="0094573C" w:rsidRPr="00D0490C" w:rsidRDefault="57F18434" w:rsidP="57F18434">
      <w:pPr>
        <w:pStyle w:val="Lijstalinea"/>
        <w:numPr>
          <w:ilvl w:val="0"/>
          <w:numId w:val="9"/>
        </w:numPr>
        <w:autoSpaceDE w:val="0"/>
        <w:autoSpaceDN w:val="0"/>
        <w:adjustRightInd w:val="0"/>
        <w:spacing w:line="240" w:lineRule="auto"/>
        <w:rPr>
          <w:rFonts w:asciiTheme="minorHAnsi" w:eastAsiaTheme="minorEastAsia" w:hAnsiTheme="minorHAnsi" w:cstheme="minorBidi"/>
        </w:rPr>
      </w:pPr>
      <w:r w:rsidRPr="57F18434">
        <w:rPr>
          <w:rFonts w:asciiTheme="minorHAnsi" w:eastAsiaTheme="minorEastAsia" w:hAnsiTheme="minorHAnsi" w:cstheme="minorBidi"/>
        </w:rPr>
        <w:t>Sponsoring mag niet de onderwijsinhoud beïnvloeden, dan wel in strijd zijn met</w:t>
      </w:r>
    </w:p>
    <w:p w14:paraId="781723F6" w14:textId="77777777" w:rsidR="0094573C" w:rsidRPr="00D0490C" w:rsidRDefault="57F18434" w:rsidP="57F18434">
      <w:pPr>
        <w:autoSpaceDE w:val="0"/>
        <w:autoSpaceDN w:val="0"/>
        <w:adjustRightInd w:val="0"/>
        <w:spacing w:line="240" w:lineRule="auto"/>
        <w:ind w:firstLine="708"/>
        <w:contextualSpacing/>
        <w:rPr>
          <w:rFonts w:asciiTheme="minorHAnsi" w:eastAsiaTheme="minorEastAsia" w:hAnsiTheme="minorHAnsi" w:cstheme="minorBidi"/>
        </w:rPr>
      </w:pPr>
      <w:r w:rsidRPr="57F18434">
        <w:rPr>
          <w:rFonts w:asciiTheme="minorHAnsi" w:eastAsiaTheme="minorEastAsia" w:hAnsiTheme="minorHAnsi" w:cstheme="minorBidi"/>
        </w:rPr>
        <w:t>het onderwijsaanbod en de door de school en het schoolbestuur aan het onderwijs</w:t>
      </w:r>
    </w:p>
    <w:p w14:paraId="2ACB8DAD" w14:textId="77777777" w:rsidR="0094573C" w:rsidRPr="00D0490C" w:rsidRDefault="57F18434" w:rsidP="57F18434">
      <w:pPr>
        <w:autoSpaceDE w:val="0"/>
        <w:autoSpaceDN w:val="0"/>
        <w:adjustRightInd w:val="0"/>
        <w:spacing w:line="240" w:lineRule="auto"/>
        <w:ind w:firstLine="708"/>
        <w:contextualSpacing/>
        <w:rPr>
          <w:rFonts w:asciiTheme="minorHAnsi" w:eastAsiaTheme="minorEastAsia" w:hAnsiTheme="minorHAnsi" w:cstheme="minorBidi"/>
        </w:rPr>
      </w:pPr>
      <w:r w:rsidRPr="57F18434">
        <w:rPr>
          <w:rFonts w:asciiTheme="minorHAnsi" w:eastAsiaTheme="minorEastAsia" w:hAnsiTheme="minorHAnsi" w:cstheme="minorBidi"/>
        </w:rPr>
        <w:t xml:space="preserve">gestelde kwalitatieve eisen. </w:t>
      </w:r>
    </w:p>
    <w:p w14:paraId="5E0702AF" w14:textId="77777777" w:rsidR="0094573C" w:rsidRPr="00D0490C" w:rsidRDefault="57F18434" w:rsidP="57F18434">
      <w:pPr>
        <w:pStyle w:val="Lijstalinea"/>
        <w:numPr>
          <w:ilvl w:val="0"/>
          <w:numId w:val="9"/>
        </w:numPr>
        <w:autoSpaceDE w:val="0"/>
        <w:autoSpaceDN w:val="0"/>
        <w:adjustRightInd w:val="0"/>
        <w:spacing w:line="240" w:lineRule="auto"/>
        <w:rPr>
          <w:rFonts w:asciiTheme="minorHAnsi" w:eastAsiaTheme="minorEastAsia" w:hAnsiTheme="minorHAnsi" w:cstheme="minorBidi"/>
        </w:rPr>
      </w:pPr>
      <w:r w:rsidRPr="57F18434">
        <w:rPr>
          <w:rFonts w:asciiTheme="minorHAnsi" w:eastAsiaTheme="minorEastAsia" w:hAnsiTheme="minorHAnsi" w:cstheme="minorBidi"/>
        </w:rPr>
        <w:t>De continuïteit van het onderwijs mag niet in gevaar komen doordat op enig</w:t>
      </w:r>
    </w:p>
    <w:p w14:paraId="4DFECF70" w14:textId="77777777" w:rsidR="0094573C" w:rsidRPr="00D0490C" w:rsidRDefault="57F18434" w:rsidP="57F18434">
      <w:pPr>
        <w:autoSpaceDE w:val="0"/>
        <w:autoSpaceDN w:val="0"/>
        <w:adjustRightInd w:val="0"/>
        <w:spacing w:line="240" w:lineRule="auto"/>
        <w:ind w:firstLine="708"/>
        <w:contextualSpacing/>
        <w:rPr>
          <w:rFonts w:asciiTheme="minorHAnsi" w:eastAsiaTheme="minorEastAsia" w:hAnsiTheme="minorHAnsi" w:cstheme="minorBidi"/>
        </w:rPr>
      </w:pPr>
      <w:r w:rsidRPr="57F18434">
        <w:rPr>
          <w:rFonts w:asciiTheme="minorHAnsi" w:eastAsiaTheme="minorEastAsia" w:hAnsiTheme="minorHAnsi" w:cstheme="minorBidi"/>
        </w:rPr>
        <w:t xml:space="preserve">moment sponsormiddelen wegvallen. </w:t>
      </w:r>
    </w:p>
    <w:p w14:paraId="4368C9B0" w14:textId="77777777" w:rsidR="0094573C" w:rsidRPr="00D0490C" w:rsidRDefault="57F18434" w:rsidP="57F18434">
      <w:pPr>
        <w:pStyle w:val="Lijstalinea"/>
        <w:numPr>
          <w:ilvl w:val="0"/>
          <w:numId w:val="9"/>
        </w:numPr>
        <w:autoSpaceDE w:val="0"/>
        <w:autoSpaceDN w:val="0"/>
        <w:adjustRightInd w:val="0"/>
        <w:spacing w:line="240" w:lineRule="auto"/>
        <w:rPr>
          <w:rFonts w:asciiTheme="minorHAnsi" w:eastAsiaTheme="minorEastAsia" w:hAnsiTheme="minorHAnsi" w:cstheme="minorBidi"/>
        </w:rPr>
      </w:pPr>
      <w:r w:rsidRPr="57F18434">
        <w:rPr>
          <w:rFonts w:asciiTheme="minorHAnsi" w:eastAsiaTheme="minorEastAsia" w:hAnsiTheme="minorHAnsi" w:cstheme="minorBidi"/>
        </w:rPr>
        <w:t>Sponsorgeld dat in het jaar van uitbetaling niet is aangewend, blijft als bestemmingssubsidie beschikbaar voor het doel c.q. de school waarvoor het is bestemd.</w:t>
      </w:r>
    </w:p>
    <w:p w14:paraId="260E4226" w14:textId="77777777" w:rsidR="0094573C" w:rsidRDefault="0094573C">
      <w:pPr>
        <w:spacing w:line="240" w:lineRule="auto"/>
      </w:pPr>
    </w:p>
    <w:p w14:paraId="0C0C8426" w14:textId="77777777" w:rsidR="00F013E9" w:rsidRDefault="00F013E9">
      <w:pPr>
        <w:spacing w:line="240" w:lineRule="auto"/>
      </w:pPr>
    </w:p>
    <w:p w14:paraId="57365F33" w14:textId="77777777" w:rsidR="00F013E9" w:rsidRDefault="57F18434">
      <w:pPr>
        <w:spacing w:line="240" w:lineRule="auto"/>
        <w:ind w:left="1410" w:hanging="1410"/>
      </w:pPr>
      <w:r w:rsidRPr="57F18434">
        <w:rPr>
          <w:rFonts w:ascii="Calibri" w:eastAsia="Calibri" w:hAnsi="Calibri" w:cs="Calibri"/>
          <w:b/>
          <w:bCs/>
          <w:u w:val="single"/>
        </w:rPr>
        <w:t xml:space="preserve">Namen en adressen </w:t>
      </w:r>
      <w:r w:rsidRPr="57F18434">
        <w:rPr>
          <w:rFonts w:ascii="Calibri" w:eastAsia="Calibri" w:hAnsi="Calibri" w:cs="Calibri"/>
          <w:b/>
          <w:bCs/>
          <w:color w:val="FF0000"/>
          <w:u w:val="single"/>
        </w:rPr>
        <w:t xml:space="preserve"> </w:t>
      </w:r>
    </w:p>
    <w:p w14:paraId="5BEF069C" w14:textId="77777777" w:rsidR="00F013E9" w:rsidRPr="00E862E5" w:rsidRDefault="00F013E9">
      <w:pPr>
        <w:spacing w:line="240" w:lineRule="auto"/>
        <w:rPr>
          <w:color w:val="000000" w:themeColor="text1"/>
        </w:rPr>
      </w:pPr>
    </w:p>
    <w:p w14:paraId="7BDD7BC4" w14:textId="77777777" w:rsidR="004A7E20" w:rsidRPr="00E862E5" w:rsidRDefault="57F18434" w:rsidP="57F18434">
      <w:pPr>
        <w:spacing w:line="240" w:lineRule="auto"/>
        <w:rPr>
          <w:rFonts w:ascii="Calibri" w:eastAsia="Calibri" w:hAnsi="Calibri" w:cs="Calibri"/>
          <w:b/>
          <w:bCs/>
          <w:color w:val="000000" w:themeColor="text1"/>
        </w:rPr>
      </w:pPr>
      <w:proofErr w:type="spellStart"/>
      <w:r w:rsidRPr="57F18434">
        <w:rPr>
          <w:rFonts w:ascii="Calibri" w:eastAsia="Calibri" w:hAnsi="Calibri" w:cs="Calibri"/>
          <w:b/>
          <w:bCs/>
          <w:color w:val="000000" w:themeColor="text1"/>
        </w:rPr>
        <w:t>O.b.s.</w:t>
      </w:r>
      <w:proofErr w:type="spellEnd"/>
      <w:r w:rsidRPr="57F18434">
        <w:rPr>
          <w:rFonts w:ascii="Calibri" w:eastAsia="Calibri" w:hAnsi="Calibri" w:cs="Calibri"/>
          <w:b/>
          <w:bCs/>
          <w:color w:val="000000" w:themeColor="text1"/>
        </w:rPr>
        <w:t xml:space="preserve"> ’t Fonnemint:</w:t>
      </w:r>
    </w:p>
    <w:p w14:paraId="7AE1FA06" w14:textId="4A0EA8F0" w:rsidR="004A7E20" w:rsidRPr="00E862E5" w:rsidRDefault="57F18434" w:rsidP="57F18434">
      <w:pPr>
        <w:spacing w:line="240" w:lineRule="auto"/>
        <w:rPr>
          <w:rFonts w:ascii="Calibri" w:eastAsia="Calibri" w:hAnsi="Calibri" w:cs="Calibri"/>
          <w:color w:val="000000" w:themeColor="text1"/>
        </w:rPr>
      </w:pPr>
      <w:r w:rsidRPr="57F18434">
        <w:rPr>
          <w:rFonts w:ascii="Calibri" w:eastAsia="Calibri" w:hAnsi="Calibri" w:cs="Calibri"/>
          <w:color w:val="000000" w:themeColor="text1"/>
        </w:rPr>
        <w:t>Dordtse straat 40</w:t>
      </w:r>
    </w:p>
    <w:p w14:paraId="4A41A0B4" w14:textId="77777777" w:rsidR="004A7E20" w:rsidRPr="00E862E5" w:rsidRDefault="57F18434" w:rsidP="57F18434">
      <w:pPr>
        <w:spacing w:line="240" w:lineRule="auto"/>
        <w:rPr>
          <w:rFonts w:ascii="Calibri" w:eastAsia="Calibri" w:hAnsi="Calibri" w:cs="Calibri"/>
          <w:color w:val="000000" w:themeColor="text1"/>
        </w:rPr>
      </w:pPr>
      <w:r w:rsidRPr="57F18434">
        <w:rPr>
          <w:rFonts w:ascii="Calibri" w:eastAsia="Calibri" w:hAnsi="Calibri" w:cs="Calibri"/>
          <w:color w:val="000000" w:themeColor="text1"/>
        </w:rPr>
        <w:t>9076 CP Sint Annaparochie</w:t>
      </w:r>
    </w:p>
    <w:p w14:paraId="52BF0237" w14:textId="77777777" w:rsidR="004A7E20" w:rsidRDefault="57F18434" w:rsidP="57F18434">
      <w:pPr>
        <w:spacing w:line="240" w:lineRule="auto"/>
        <w:rPr>
          <w:rFonts w:ascii="Calibri" w:eastAsia="Calibri" w:hAnsi="Calibri" w:cs="Calibri"/>
          <w:color w:val="000000" w:themeColor="text1"/>
        </w:rPr>
      </w:pPr>
      <w:r w:rsidRPr="57F18434">
        <w:rPr>
          <w:rFonts w:ascii="Calibri" w:eastAsia="Calibri" w:hAnsi="Calibri" w:cs="Calibri"/>
          <w:color w:val="000000" w:themeColor="text1"/>
        </w:rPr>
        <w:t>Tel. 0518-401129</w:t>
      </w:r>
    </w:p>
    <w:p w14:paraId="04C4D63F" w14:textId="77777777" w:rsidR="005442FF" w:rsidRPr="00E862E5" w:rsidRDefault="57F18434" w:rsidP="57F18434">
      <w:pPr>
        <w:spacing w:line="240" w:lineRule="auto"/>
        <w:rPr>
          <w:rFonts w:ascii="Calibri" w:eastAsia="Calibri" w:hAnsi="Calibri" w:cs="Calibri"/>
          <w:color w:val="000000" w:themeColor="text1"/>
        </w:rPr>
      </w:pPr>
      <w:r w:rsidRPr="57F18434">
        <w:rPr>
          <w:rFonts w:ascii="Calibri" w:eastAsia="Calibri" w:hAnsi="Calibri" w:cs="Calibri"/>
          <w:color w:val="000000" w:themeColor="text1"/>
        </w:rPr>
        <w:t>Website: www.fonnemint.nl</w:t>
      </w:r>
    </w:p>
    <w:p w14:paraId="0E5BCF56" w14:textId="77777777" w:rsidR="006E6F45" w:rsidRDefault="006E6F45">
      <w:pPr>
        <w:spacing w:line="240" w:lineRule="auto"/>
        <w:rPr>
          <w:rFonts w:ascii="Calibri" w:eastAsia="Calibri" w:hAnsi="Calibri" w:cs="Calibri"/>
          <w:color w:val="FF0000"/>
        </w:rPr>
      </w:pPr>
    </w:p>
    <w:p w14:paraId="732DBC4E" w14:textId="4A964D8F" w:rsidR="006E6F45" w:rsidRPr="006A6DC3" w:rsidRDefault="57F18434" w:rsidP="57F18434">
      <w:pPr>
        <w:spacing w:line="240" w:lineRule="auto"/>
        <w:rPr>
          <w:rFonts w:ascii="Calibri" w:eastAsia="Calibri" w:hAnsi="Calibri" w:cs="Calibri"/>
          <w:b/>
          <w:bCs/>
          <w:color w:val="000000" w:themeColor="text1"/>
        </w:rPr>
      </w:pPr>
      <w:r w:rsidRPr="57F18434">
        <w:rPr>
          <w:rFonts w:ascii="Calibri" w:eastAsia="Calibri" w:hAnsi="Calibri" w:cs="Calibri"/>
          <w:b/>
          <w:bCs/>
          <w:color w:val="000000" w:themeColor="text1"/>
        </w:rPr>
        <w:t>Kids First COP Groep, kinderopvang TSO:</w:t>
      </w:r>
    </w:p>
    <w:p w14:paraId="3C9DE0AA" w14:textId="77777777" w:rsidR="006A6DC3" w:rsidRPr="006A6DC3" w:rsidRDefault="006A6DC3" w:rsidP="57F18434">
      <w:pPr>
        <w:spacing w:line="240" w:lineRule="auto"/>
        <w:rPr>
          <w:rFonts w:asciiTheme="minorHAnsi" w:eastAsiaTheme="minorEastAsia" w:hAnsiTheme="minorHAnsi" w:cstheme="minorBidi"/>
          <w:color w:val="000000" w:themeColor="text1"/>
        </w:rPr>
      </w:pPr>
      <w:proofErr w:type="spellStart"/>
      <w:r w:rsidRPr="57F18434">
        <w:rPr>
          <w:rFonts w:asciiTheme="minorHAnsi" w:eastAsiaTheme="minorEastAsia" w:hAnsiTheme="minorHAnsi" w:cstheme="minorBidi"/>
          <w:color w:val="000000" w:themeColor="text1"/>
          <w:shd w:val="clear" w:color="auto" w:fill="FFFFFF"/>
        </w:rPr>
        <w:t>Oedsmawei</w:t>
      </w:r>
      <w:proofErr w:type="spellEnd"/>
      <w:r w:rsidRPr="57F18434">
        <w:rPr>
          <w:rFonts w:asciiTheme="minorHAnsi" w:eastAsiaTheme="minorEastAsia" w:hAnsiTheme="minorHAnsi" w:cstheme="minorBidi"/>
          <w:color w:val="000000" w:themeColor="text1"/>
          <w:shd w:val="clear" w:color="auto" w:fill="FFFFFF"/>
        </w:rPr>
        <w:t xml:space="preserve"> 24d</w:t>
      </w:r>
      <w:r w:rsidRPr="006A6DC3">
        <w:rPr>
          <w:rFonts w:asciiTheme="minorHAnsi" w:hAnsiTheme="minorHAnsi"/>
          <w:color w:val="000000" w:themeColor="text1"/>
        </w:rPr>
        <w:br/>
      </w:r>
      <w:r w:rsidRPr="57F18434">
        <w:rPr>
          <w:rFonts w:asciiTheme="minorHAnsi" w:eastAsiaTheme="minorEastAsia" w:hAnsiTheme="minorHAnsi" w:cstheme="minorBidi"/>
          <w:color w:val="000000" w:themeColor="text1"/>
          <w:shd w:val="clear" w:color="auto" w:fill="FFFFFF"/>
        </w:rPr>
        <w:t xml:space="preserve">9001 ZJ </w:t>
      </w:r>
      <w:proofErr w:type="spellStart"/>
      <w:r w:rsidRPr="57F18434">
        <w:rPr>
          <w:rFonts w:asciiTheme="minorHAnsi" w:eastAsiaTheme="minorEastAsia" w:hAnsiTheme="minorHAnsi" w:cstheme="minorBidi"/>
          <w:color w:val="000000" w:themeColor="text1"/>
          <w:shd w:val="clear" w:color="auto" w:fill="FFFFFF"/>
        </w:rPr>
        <w:t>Grou</w:t>
      </w:r>
      <w:proofErr w:type="spellEnd"/>
      <w:r w:rsidRPr="006A6DC3">
        <w:rPr>
          <w:rFonts w:asciiTheme="minorHAnsi" w:hAnsiTheme="minorHAnsi"/>
          <w:color w:val="000000" w:themeColor="text1"/>
        </w:rPr>
        <w:br/>
      </w:r>
      <w:r w:rsidRPr="57F18434">
        <w:rPr>
          <w:rFonts w:asciiTheme="minorHAnsi" w:eastAsiaTheme="minorEastAsia" w:hAnsiTheme="minorHAnsi" w:cstheme="minorBidi"/>
          <w:color w:val="000000" w:themeColor="text1"/>
          <w:shd w:val="clear" w:color="auto" w:fill="FFFFFF"/>
        </w:rPr>
        <w:t>088 - 0350400</w:t>
      </w:r>
    </w:p>
    <w:p w14:paraId="0FC0BBFE" w14:textId="77777777" w:rsidR="00E862E5" w:rsidRDefault="00E862E5">
      <w:pPr>
        <w:spacing w:line="240" w:lineRule="auto"/>
        <w:rPr>
          <w:rFonts w:ascii="Calibri" w:eastAsia="Calibri" w:hAnsi="Calibri" w:cs="Calibri"/>
          <w:color w:val="FF0000"/>
        </w:rPr>
      </w:pPr>
    </w:p>
    <w:p w14:paraId="33AED8C2" w14:textId="2DD81C09" w:rsidR="00E862E5" w:rsidRPr="00103155" w:rsidRDefault="57F18434" w:rsidP="57F18434">
      <w:pPr>
        <w:pStyle w:val="Geenalineastijl"/>
        <w:spacing w:line="240" w:lineRule="auto"/>
        <w:contextualSpacing/>
        <w:rPr>
          <w:rFonts w:asciiTheme="minorHAnsi" w:eastAsiaTheme="minorEastAsia" w:hAnsiTheme="minorHAnsi" w:cstheme="minorBidi"/>
          <w:sz w:val="22"/>
          <w:szCs w:val="22"/>
        </w:rPr>
      </w:pPr>
      <w:r w:rsidRPr="57F18434">
        <w:rPr>
          <w:rFonts w:asciiTheme="minorHAnsi" w:eastAsiaTheme="minorEastAsia" w:hAnsiTheme="minorHAnsi" w:cstheme="minorBidi"/>
          <w:b/>
          <w:bCs/>
          <w:sz w:val="22"/>
          <w:szCs w:val="22"/>
        </w:rPr>
        <w:t>Elan Onderwijsgroep</w:t>
      </w:r>
    </w:p>
    <w:p w14:paraId="55BE5C5F" w14:textId="77777777" w:rsidR="00E862E5" w:rsidRPr="00103155" w:rsidRDefault="57F18434" w:rsidP="57F18434">
      <w:pPr>
        <w:pStyle w:val="Geenalineastijl"/>
        <w:spacing w:line="240" w:lineRule="auto"/>
        <w:contextualSpacing/>
        <w:rPr>
          <w:rFonts w:asciiTheme="minorHAnsi" w:eastAsiaTheme="minorEastAsia" w:hAnsiTheme="minorHAnsi" w:cstheme="minorBidi"/>
          <w:sz w:val="22"/>
          <w:szCs w:val="22"/>
        </w:rPr>
      </w:pPr>
      <w:r w:rsidRPr="57F18434">
        <w:rPr>
          <w:rFonts w:asciiTheme="minorHAnsi" w:eastAsiaTheme="minorEastAsia" w:hAnsiTheme="minorHAnsi" w:cstheme="minorBidi"/>
          <w:sz w:val="22"/>
          <w:szCs w:val="22"/>
        </w:rPr>
        <w:t>Postbus 31, 9050 AA  Stiens</w:t>
      </w:r>
    </w:p>
    <w:p w14:paraId="02EA96CF" w14:textId="77777777" w:rsidR="00E862E5" w:rsidRPr="00103155" w:rsidRDefault="57F18434" w:rsidP="57F18434">
      <w:pPr>
        <w:pStyle w:val="Geenalineastijl"/>
        <w:spacing w:line="240" w:lineRule="auto"/>
        <w:contextualSpacing/>
        <w:rPr>
          <w:rFonts w:asciiTheme="minorHAnsi" w:eastAsiaTheme="minorEastAsia" w:hAnsiTheme="minorHAnsi" w:cstheme="minorBidi"/>
          <w:sz w:val="22"/>
          <w:szCs w:val="22"/>
        </w:rPr>
      </w:pPr>
      <w:r w:rsidRPr="57F18434">
        <w:rPr>
          <w:rFonts w:asciiTheme="minorHAnsi" w:eastAsiaTheme="minorEastAsia" w:hAnsiTheme="minorHAnsi" w:cstheme="minorBidi"/>
          <w:i/>
          <w:iCs/>
          <w:sz w:val="22"/>
          <w:szCs w:val="22"/>
        </w:rPr>
        <w:t xml:space="preserve">Bezoekadres </w:t>
      </w:r>
    </w:p>
    <w:p w14:paraId="7CA8450F" w14:textId="77777777" w:rsidR="00E862E5" w:rsidRPr="00103155" w:rsidRDefault="57F18434" w:rsidP="57F18434">
      <w:pPr>
        <w:pStyle w:val="Geenalineastijl"/>
        <w:spacing w:line="240" w:lineRule="auto"/>
        <w:contextualSpacing/>
        <w:rPr>
          <w:rFonts w:asciiTheme="minorHAnsi" w:eastAsiaTheme="minorEastAsia" w:hAnsiTheme="minorHAnsi" w:cstheme="minorBidi"/>
          <w:sz w:val="22"/>
          <w:szCs w:val="22"/>
        </w:rPr>
      </w:pPr>
      <w:r w:rsidRPr="57F18434">
        <w:rPr>
          <w:rFonts w:asciiTheme="minorHAnsi" w:eastAsiaTheme="minorEastAsia" w:hAnsiTheme="minorHAnsi" w:cstheme="minorBidi"/>
          <w:sz w:val="22"/>
          <w:szCs w:val="22"/>
        </w:rPr>
        <w:t xml:space="preserve">P. </w:t>
      </w:r>
      <w:proofErr w:type="spellStart"/>
      <w:r w:rsidRPr="57F18434">
        <w:rPr>
          <w:rFonts w:asciiTheme="minorHAnsi" w:eastAsiaTheme="minorEastAsia" w:hAnsiTheme="minorHAnsi" w:cstheme="minorBidi"/>
          <w:sz w:val="22"/>
          <w:szCs w:val="22"/>
        </w:rPr>
        <w:t>Jurjensstrjitte</w:t>
      </w:r>
      <w:proofErr w:type="spellEnd"/>
      <w:r w:rsidRPr="57F18434">
        <w:rPr>
          <w:rFonts w:asciiTheme="minorHAnsi" w:eastAsiaTheme="minorEastAsia" w:hAnsiTheme="minorHAnsi" w:cstheme="minorBidi"/>
          <w:sz w:val="22"/>
          <w:szCs w:val="22"/>
        </w:rPr>
        <w:t xml:space="preserve"> 8, 9051 BS Stiens </w:t>
      </w:r>
    </w:p>
    <w:p w14:paraId="5E6E43B1" w14:textId="77777777" w:rsidR="00E862E5" w:rsidRPr="00103155" w:rsidRDefault="57F18434" w:rsidP="57F18434">
      <w:pPr>
        <w:pStyle w:val="Geenalineastijl"/>
        <w:spacing w:line="240" w:lineRule="auto"/>
        <w:contextualSpacing/>
        <w:rPr>
          <w:rFonts w:asciiTheme="minorHAnsi" w:eastAsiaTheme="minorEastAsia" w:hAnsiTheme="minorHAnsi" w:cstheme="minorBidi"/>
          <w:sz w:val="22"/>
          <w:szCs w:val="22"/>
        </w:rPr>
      </w:pPr>
      <w:r w:rsidRPr="57F18434">
        <w:rPr>
          <w:rFonts w:asciiTheme="minorHAnsi" w:eastAsiaTheme="minorEastAsia" w:hAnsiTheme="minorHAnsi" w:cstheme="minorBidi"/>
          <w:sz w:val="22"/>
          <w:szCs w:val="22"/>
        </w:rPr>
        <w:t>Telefoon: 058 2539580</w:t>
      </w:r>
    </w:p>
    <w:p w14:paraId="4727B5CA" w14:textId="18127F4F" w:rsidR="00E862E5" w:rsidRPr="00103155" w:rsidRDefault="00E862E5" w:rsidP="57F18434">
      <w:pPr>
        <w:pStyle w:val="Geenalineastijl"/>
        <w:spacing w:line="240" w:lineRule="auto"/>
        <w:contextualSpacing/>
        <w:rPr>
          <w:rFonts w:asciiTheme="minorHAnsi" w:eastAsiaTheme="minorEastAsia" w:hAnsiTheme="minorHAnsi" w:cstheme="minorBidi"/>
          <w:sz w:val="22"/>
          <w:szCs w:val="22"/>
          <w:lang w:val="en-GB"/>
        </w:rPr>
      </w:pPr>
      <w:r w:rsidRPr="57F18434">
        <w:rPr>
          <w:rFonts w:asciiTheme="minorHAnsi" w:eastAsiaTheme="minorEastAsia" w:hAnsiTheme="minorHAnsi" w:cstheme="minorBidi"/>
          <w:sz w:val="22"/>
          <w:szCs w:val="22"/>
          <w:lang w:val="en-GB"/>
        </w:rPr>
        <w:t>E-mail: info@</w:t>
      </w:r>
      <w:r w:rsidR="00285C8F" w:rsidRPr="57F18434">
        <w:rPr>
          <w:rFonts w:asciiTheme="minorHAnsi" w:eastAsiaTheme="minorEastAsia" w:hAnsiTheme="minorHAnsi" w:cstheme="minorBidi"/>
          <w:sz w:val="22"/>
          <w:szCs w:val="22"/>
          <w:lang w:val="en-GB"/>
        </w:rPr>
        <w:t>elanowg</w:t>
      </w:r>
      <w:r w:rsidRPr="57F18434">
        <w:rPr>
          <w:rFonts w:asciiTheme="minorHAnsi" w:eastAsiaTheme="minorEastAsia" w:hAnsiTheme="minorHAnsi" w:cstheme="minorBidi"/>
          <w:sz w:val="22"/>
          <w:szCs w:val="22"/>
          <w:lang w:val="en-GB"/>
        </w:rPr>
        <w:t>.nl</w:t>
      </w:r>
      <w:r w:rsidRPr="00103155">
        <w:rPr>
          <w:rFonts w:asciiTheme="minorHAnsi" w:hAnsiTheme="minorHAnsi" w:cs="GillSans"/>
          <w:sz w:val="22"/>
          <w:szCs w:val="22"/>
          <w:lang w:val="en-GB"/>
        </w:rPr>
        <w:tab/>
      </w:r>
      <w:r w:rsidRPr="00103155">
        <w:rPr>
          <w:rFonts w:asciiTheme="minorHAnsi" w:hAnsiTheme="minorHAnsi" w:cs="GillSans"/>
          <w:sz w:val="22"/>
          <w:szCs w:val="22"/>
          <w:lang w:val="en-GB"/>
        </w:rPr>
        <w:tab/>
      </w:r>
    </w:p>
    <w:p w14:paraId="5975F414" w14:textId="35BF0C2B" w:rsidR="00E862E5" w:rsidRPr="005A6F01" w:rsidRDefault="57F18434" w:rsidP="57F18434">
      <w:pPr>
        <w:pStyle w:val="Geenalineastijl"/>
        <w:spacing w:line="240" w:lineRule="auto"/>
        <w:contextualSpacing/>
        <w:rPr>
          <w:rFonts w:asciiTheme="minorHAnsi" w:eastAsiaTheme="minorEastAsia" w:hAnsiTheme="minorHAnsi" w:cstheme="minorBidi"/>
          <w:color w:val="000000" w:themeColor="text1"/>
          <w:sz w:val="22"/>
          <w:szCs w:val="22"/>
        </w:rPr>
      </w:pPr>
      <w:r w:rsidRPr="57F18434">
        <w:rPr>
          <w:rFonts w:asciiTheme="minorHAnsi" w:eastAsiaTheme="minorEastAsia" w:hAnsiTheme="minorHAnsi" w:cstheme="minorBidi"/>
          <w:color w:val="000000" w:themeColor="text1"/>
          <w:sz w:val="22"/>
          <w:szCs w:val="22"/>
        </w:rPr>
        <w:t>Website: www.elanonderwijsgroep.nl</w:t>
      </w:r>
    </w:p>
    <w:p w14:paraId="28564BA8" w14:textId="77777777" w:rsidR="00E862E5" w:rsidRPr="00103155" w:rsidRDefault="57F18434" w:rsidP="57F18434">
      <w:pPr>
        <w:pStyle w:val="Geenalineastijl"/>
        <w:spacing w:line="240" w:lineRule="auto"/>
        <w:contextualSpacing/>
        <w:rPr>
          <w:rFonts w:asciiTheme="minorHAnsi" w:eastAsiaTheme="minorEastAsia" w:hAnsiTheme="minorHAnsi" w:cstheme="minorBidi"/>
          <w:sz w:val="22"/>
          <w:szCs w:val="22"/>
        </w:rPr>
      </w:pPr>
      <w:r w:rsidRPr="57F18434">
        <w:rPr>
          <w:rFonts w:asciiTheme="minorHAnsi" w:eastAsiaTheme="minorEastAsia" w:hAnsiTheme="minorHAnsi" w:cstheme="minorBidi"/>
          <w:sz w:val="22"/>
          <w:szCs w:val="22"/>
        </w:rPr>
        <w:t>Bankrekeningnummer: NL24BNGH02851.34.914</w:t>
      </w:r>
    </w:p>
    <w:p w14:paraId="11A12A73" w14:textId="77777777" w:rsidR="00E862E5" w:rsidRPr="00103155" w:rsidRDefault="57F18434" w:rsidP="57F18434">
      <w:pPr>
        <w:pStyle w:val="Geenalineastijl"/>
        <w:spacing w:line="240" w:lineRule="auto"/>
        <w:contextualSpacing/>
        <w:rPr>
          <w:rFonts w:asciiTheme="minorHAnsi" w:eastAsiaTheme="minorEastAsia" w:hAnsiTheme="minorHAnsi" w:cstheme="minorBidi"/>
          <w:sz w:val="22"/>
          <w:szCs w:val="22"/>
        </w:rPr>
      </w:pPr>
      <w:r w:rsidRPr="57F18434">
        <w:rPr>
          <w:rFonts w:asciiTheme="minorHAnsi" w:eastAsiaTheme="minorEastAsia" w:hAnsiTheme="minorHAnsi" w:cstheme="minorBidi"/>
          <w:sz w:val="22"/>
          <w:szCs w:val="22"/>
        </w:rPr>
        <w:t>Inschrijfnummer Kamer van Koophandel 01123254</w:t>
      </w:r>
    </w:p>
    <w:p w14:paraId="16BA2396" w14:textId="77777777" w:rsidR="00443CD7" w:rsidRDefault="00443CD7" w:rsidP="57F18434">
      <w:pPr>
        <w:pStyle w:val="Geenalineastijl"/>
        <w:spacing w:line="240" w:lineRule="auto"/>
        <w:contextualSpacing/>
        <w:rPr>
          <w:rFonts w:asciiTheme="minorHAnsi" w:eastAsiaTheme="minorEastAsia" w:hAnsiTheme="minorHAnsi" w:cstheme="minorBidi"/>
          <w:sz w:val="22"/>
          <w:szCs w:val="22"/>
        </w:rPr>
      </w:pPr>
    </w:p>
    <w:p w14:paraId="6EE63D04" w14:textId="15FFF080" w:rsidR="00E862E5" w:rsidRPr="00103155" w:rsidRDefault="57F18434" w:rsidP="57F18434">
      <w:pPr>
        <w:pStyle w:val="Geenalineastijl"/>
        <w:spacing w:line="240" w:lineRule="auto"/>
        <w:contextualSpacing/>
        <w:rPr>
          <w:rFonts w:asciiTheme="minorHAnsi" w:eastAsiaTheme="minorEastAsia" w:hAnsiTheme="minorHAnsi" w:cstheme="minorBidi"/>
          <w:sz w:val="22"/>
          <w:szCs w:val="22"/>
        </w:rPr>
      </w:pPr>
      <w:r w:rsidRPr="57F18434">
        <w:rPr>
          <w:rFonts w:asciiTheme="minorHAnsi" w:eastAsiaTheme="minorEastAsia" w:hAnsiTheme="minorHAnsi" w:cstheme="minorBidi"/>
          <w:sz w:val="22"/>
          <w:szCs w:val="22"/>
        </w:rPr>
        <w:t>BTW nummer: 818765057B01</w:t>
      </w:r>
    </w:p>
    <w:p w14:paraId="11BFA7FC" w14:textId="77777777" w:rsidR="00E862E5" w:rsidRPr="001829D0" w:rsidRDefault="00E862E5" w:rsidP="006A6DC3">
      <w:pPr>
        <w:pStyle w:val="Geenalineastijl"/>
        <w:spacing w:line="240" w:lineRule="auto"/>
        <w:contextualSpacing/>
        <w:rPr>
          <w:rFonts w:asciiTheme="minorHAnsi" w:hAnsiTheme="minorHAnsi" w:cs="GillSans"/>
          <w:b/>
          <w:sz w:val="22"/>
          <w:szCs w:val="22"/>
        </w:rPr>
      </w:pPr>
    </w:p>
    <w:p w14:paraId="009C26D2" w14:textId="77777777" w:rsidR="00E862E5" w:rsidRPr="001829D0" w:rsidRDefault="57F18434" w:rsidP="57F18434">
      <w:pPr>
        <w:pStyle w:val="Geenalineastijl"/>
        <w:spacing w:line="240" w:lineRule="auto"/>
        <w:contextualSpacing/>
        <w:rPr>
          <w:rFonts w:asciiTheme="minorHAnsi" w:eastAsiaTheme="minorEastAsia" w:hAnsiTheme="minorHAnsi" w:cstheme="minorBidi"/>
          <w:b/>
          <w:bCs/>
          <w:sz w:val="22"/>
          <w:szCs w:val="22"/>
        </w:rPr>
      </w:pPr>
      <w:r w:rsidRPr="57F18434">
        <w:rPr>
          <w:rFonts w:asciiTheme="minorHAnsi" w:eastAsiaTheme="minorEastAsia" w:hAnsiTheme="minorHAnsi" w:cstheme="minorBidi"/>
          <w:b/>
          <w:bCs/>
          <w:sz w:val="22"/>
          <w:szCs w:val="22"/>
        </w:rPr>
        <w:t xml:space="preserve">Directeur - bestuurder / dagelijks bestuur: </w:t>
      </w:r>
    </w:p>
    <w:p w14:paraId="018A0994" w14:textId="77777777" w:rsidR="00E862E5" w:rsidRPr="00103155" w:rsidRDefault="57F18434" w:rsidP="57F18434">
      <w:pPr>
        <w:pStyle w:val="Geenalineastijl"/>
        <w:spacing w:line="240" w:lineRule="auto"/>
        <w:contextualSpacing/>
        <w:rPr>
          <w:rFonts w:asciiTheme="minorHAnsi" w:eastAsiaTheme="minorEastAsia" w:hAnsiTheme="minorHAnsi" w:cstheme="minorBidi"/>
          <w:sz w:val="22"/>
          <w:szCs w:val="22"/>
        </w:rPr>
      </w:pPr>
      <w:r w:rsidRPr="57F18434">
        <w:rPr>
          <w:rFonts w:asciiTheme="minorHAnsi" w:eastAsiaTheme="minorEastAsia" w:hAnsiTheme="minorHAnsi" w:cstheme="minorBidi"/>
          <w:sz w:val="22"/>
          <w:szCs w:val="22"/>
        </w:rPr>
        <w:t>Directeur-bestuurder: Mark Vrolijk</w:t>
      </w:r>
    </w:p>
    <w:p w14:paraId="279E2A97" w14:textId="77777777" w:rsidR="00E862E5" w:rsidRPr="00103155" w:rsidRDefault="00E862E5" w:rsidP="006A6DC3">
      <w:pPr>
        <w:pStyle w:val="Geenalineastijl"/>
        <w:spacing w:line="240" w:lineRule="auto"/>
        <w:contextualSpacing/>
        <w:rPr>
          <w:rFonts w:asciiTheme="minorHAnsi" w:hAnsiTheme="minorHAnsi" w:cs="GillSans"/>
          <w:sz w:val="22"/>
          <w:szCs w:val="22"/>
        </w:rPr>
      </w:pPr>
    </w:p>
    <w:p w14:paraId="4CD7CF6B" w14:textId="77777777" w:rsidR="00E862E5" w:rsidRPr="001829D0" w:rsidRDefault="57F18434" w:rsidP="57F18434">
      <w:pPr>
        <w:pStyle w:val="Geenalineastijl"/>
        <w:spacing w:line="240" w:lineRule="auto"/>
        <w:contextualSpacing/>
        <w:rPr>
          <w:rFonts w:asciiTheme="minorHAnsi" w:eastAsiaTheme="minorEastAsia" w:hAnsiTheme="minorHAnsi" w:cstheme="minorBidi"/>
          <w:b/>
          <w:bCs/>
          <w:sz w:val="22"/>
          <w:szCs w:val="22"/>
        </w:rPr>
      </w:pPr>
      <w:r w:rsidRPr="57F18434">
        <w:rPr>
          <w:rFonts w:asciiTheme="minorHAnsi" w:eastAsiaTheme="minorEastAsia" w:hAnsiTheme="minorHAnsi" w:cstheme="minorBidi"/>
          <w:b/>
          <w:bCs/>
          <w:sz w:val="22"/>
          <w:szCs w:val="22"/>
        </w:rPr>
        <w:t xml:space="preserve">Leden van het algemeen bestuur:  </w:t>
      </w:r>
    </w:p>
    <w:p w14:paraId="0E3D16C3" w14:textId="77777777" w:rsidR="00E862E5" w:rsidRPr="00103155" w:rsidRDefault="57F18434" w:rsidP="57F18434">
      <w:pPr>
        <w:pStyle w:val="Geenalineastijl"/>
        <w:spacing w:line="240" w:lineRule="auto"/>
        <w:contextualSpacing/>
        <w:rPr>
          <w:rFonts w:asciiTheme="minorHAnsi" w:eastAsiaTheme="minorEastAsia" w:hAnsiTheme="minorHAnsi" w:cstheme="minorBidi"/>
          <w:sz w:val="22"/>
          <w:szCs w:val="22"/>
        </w:rPr>
      </w:pPr>
      <w:r w:rsidRPr="57F18434">
        <w:rPr>
          <w:rFonts w:asciiTheme="minorHAnsi" w:eastAsiaTheme="minorEastAsia" w:hAnsiTheme="minorHAnsi" w:cstheme="minorBidi"/>
          <w:sz w:val="22"/>
          <w:szCs w:val="22"/>
        </w:rPr>
        <w:t xml:space="preserve">Mevrouw </w:t>
      </w:r>
      <w:proofErr w:type="spellStart"/>
      <w:r w:rsidRPr="57F18434">
        <w:rPr>
          <w:rFonts w:asciiTheme="minorHAnsi" w:eastAsiaTheme="minorEastAsia" w:hAnsiTheme="minorHAnsi" w:cstheme="minorBidi"/>
          <w:sz w:val="22"/>
          <w:szCs w:val="22"/>
        </w:rPr>
        <w:t>A.Wachter</w:t>
      </w:r>
      <w:proofErr w:type="spellEnd"/>
      <w:r w:rsidRPr="57F18434">
        <w:rPr>
          <w:rFonts w:asciiTheme="minorHAnsi" w:eastAsiaTheme="minorEastAsia" w:hAnsiTheme="minorHAnsi" w:cstheme="minorBidi"/>
          <w:sz w:val="22"/>
          <w:szCs w:val="22"/>
        </w:rPr>
        <w:t xml:space="preserve"> (voorzitter), mevrouw M. Holwerda en de heren S. </w:t>
      </w:r>
      <w:proofErr w:type="spellStart"/>
      <w:r w:rsidRPr="57F18434">
        <w:rPr>
          <w:rFonts w:asciiTheme="minorHAnsi" w:eastAsiaTheme="minorEastAsia" w:hAnsiTheme="minorHAnsi" w:cstheme="minorBidi"/>
          <w:sz w:val="22"/>
          <w:szCs w:val="22"/>
        </w:rPr>
        <w:t>Saakstra</w:t>
      </w:r>
      <w:proofErr w:type="spellEnd"/>
      <w:r w:rsidRPr="57F18434">
        <w:rPr>
          <w:rFonts w:asciiTheme="minorHAnsi" w:eastAsiaTheme="minorEastAsia" w:hAnsiTheme="minorHAnsi" w:cstheme="minorBidi"/>
          <w:sz w:val="22"/>
          <w:szCs w:val="22"/>
        </w:rPr>
        <w:t xml:space="preserve">, J.W. van Beem, </w:t>
      </w:r>
      <w:proofErr w:type="spellStart"/>
      <w:r w:rsidRPr="57F18434">
        <w:rPr>
          <w:rFonts w:asciiTheme="minorHAnsi" w:eastAsiaTheme="minorEastAsia" w:hAnsiTheme="minorHAnsi" w:cstheme="minorBidi"/>
          <w:sz w:val="22"/>
          <w:szCs w:val="22"/>
        </w:rPr>
        <w:t>J.Bokma</w:t>
      </w:r>
      <w:proofErr w:type="spellEnd"/>
      <w:r w:rsidRPr="57F18434">
        <w:rPr>
          <w:rFonts w:asciiTheme="minorHAnsi" w:eastAsiaTheme="minorEastAsia" w:hAnsiTheme="minorHAnsi" w:cstheme="minorBidi"/>
          <w:sz w:val="22"/>
          <w:szCs w:val="22"/>
        </w:rPr>
        <w:t xml:space="preserve">, </w:t>
      </w:r>
      <w:proofErr w:type="spellStart"/>
      <w:r w:rsidRPr="57F18434">
        <w:rPr>
          <w:rFonts w:asciiTheme="minorHAnsi" w:eastAsiaTheme="minorEastAsia" w:hAnsiTheme="minorHAnsi" w:cstheme="minorBidi"/>
          <w:sz w:val="22"/>
          <w:szCs w:val="22"/>
        </w:rPr>
        <w:t>G.F.E.Rauch</w:t>
      </w:r>
      <w:proofErr w:type="spellEnd"/>
      <w:r w:rsidRPr="57F18434">
        <w:rPr>
          <w:rFonts w:asciiTheme="minorHAnsi" w:eastAsiaTheme="minorEastAsia" w:hAnsiTheme="minorHAnsi" w:cstheme="minorBidi"/>
          <w:sz w:val="22"/>
          <w:szCs w:val="22"/>
        </w:rPr>
        <w:t xml:space="preserve">, P. de Groot en E. </w:t>
      </w:r>
      <w:proofErr w:type="spellStart"/>
      <w:r w:rsidRPr="57F18434">
        <w:rPr>
          <w:rFonts w:asciiTheme="minorHAnsi" w:eastAsiaTheme="minorEastAsia" w:hAnsiTheme="minorHAnsi" w:cstheme="minorBidi"/>
          <w:sz w:val="22"/>
          <w:szCs w:val="22"/>
        </w:rPr>
        <w:t>Elsinga</w:t>
      </w:r>
      <w:proofErr w:type="spellEnd"/>
      <w:r w:rsidRPr="57F18434">
        <w:rPr>
          <w:rFonts w:asciiTheme="minorHAnsi" w:eastAsiaTheme="minorEastAsia" w:hAnsiTheme="minorHAnsi" w:cstheme="minorBidi"/>
          <w:sz w:val="22"/>
          <w:szCs w:val="22"/>
        </w:rPr>
        <w:t xml:space="preserve">. </w:t>
      </w:r>
    </w:p>
    <w:p w14:paraId="589EF6FA" w14:textId="77777777" w:rsidR="00E862E5" w:rsidRDefault="57F18434" w:rsidP="57F18434">
      <w:pPr>
        <w:pStyle w:val="Geenalineastijl"/>
        <w:spacing w:line="240" w:lineRule="auto"/>
        <w:contextualSpacing/>
        <w:rPr>
          <w:rFonts w:asciiTheme="minorHAnsi" w:eastAsiaTheme="minorEastAsia" w:hAnsiTheme="minorHAnsi" w:cstheme="minorBidi"/>
          <w:sz w:val="22"/>
          <w:szCs w:val="22"/>
        </w:rPr>
      </w:pPr>
      <w:r w:rsidRPr="57F18434">
        <w:rPr>
          <w:rFonts w:asciiTheme="minorHAnsi" w:eastAsiaTheme="minorEastAsia" w:hAnsiTheme="minorHAnsi" w:cstheme="minorBidi"/>
          <w:i/>
          <w:iCs/>
          <w:sz w:val="22"/>
          <w:szCs w:val="22"/>
        </w:rPr>
        <w:t xml:space="preserve">Adviseurs : </w:t>
      </w:r>
      <w:r w:rsidRPr="57F18434">
        <w:rPr>
          <w:rFonts w:asciiTheme="minorHAnsi" w:eastAsiaTheme="minorEastAsia" w:hAnsiTheme="minorHAnsi" w:cstheme="minorBidi"/>
          <w:sz w:val="22"/>
          <w:szCs w:val="22"/>
        </w:rPr>
        <w:t xml:space="preserve">de heren J.G. Raven, (Leeuwarden), W.J. </w:t>
      </w:r>
      <w:proofErr w:type="spellStart"/>
      <w:r w:rsidRPr="57F18434">
        <w:rPr>
          <w:rFonts w:asciiTheme="minorHAnsi" w:eastAsiaTheme="minorEastAsia" w:hAnsiTheme="minorHAnsi" w:cstheme="minorBidi"/>
          <w:sz w:val="22"/>
          <w:szCs w:val="22"/>
        </w:rPr>
        <w:t>Klat</w:t>
      </w:r>
      <w:proofErr w:type="spellEnd"/>
      <w:r w:rsidRPr="57F18434">
        <w:rPr>
          <w:rFonts w:asciiTheme="minorHAnsi" w:eastAsiaTheme="minorEastAsia" w:hAnsiTheme="minorHAnsi" w:cstheme="minorBidi"/>
          <w:sz w:val="22"/>
          <w:szCs w:val="22"/>
        </w:rPr>
        <w:t xml:space="preserve"> (</w:t>
      </w:r>
      <w:proofErr w:type="spellStart"/>
      <w:r w:rsidRPr="57F18434">
        <w:rPr>
          <w:rFonts w:asciiTheme="minorHAnsi" w:eastAsiaTheme="minorEastAsia" w:hAnsiTheme="minorHAnsi" w:cstheme="minorBidi"/>
          <w:sz w:val="22"/>
          <w:szCs w:val="22"/>
        </w:rPr>
        <w:t>Menaam</w:t>
      </w:r>
      <w:proofErr w:type="spellEnd"/>
      <w:r w:rsidRPr="57F18434">
        <w:rPr>
          <w:rFonts w:asciiTheme="minorHAnsi" w:eastAsiaTheme="minorEastAsia" w:hAnsiTheme="minorHAnsi" w:cstheme="minorBidi"/>
          <w:sz w:val="22"/>
          <w:szCs w:val="22"/>
        </w:rPr>
        <w:t>).</w:t>
      </w:r>
    </w:p>
    <w:p w14:paraId="6575C13D" w14:textId="77777777" w:rsidR="00557B09" w:rsidRDefault="00557B09" w:rsidP="006A6DC3">
      <w:pPr>
        <w:pStyle w:val="Geenalineastijl"/>
        <w:spacing w:line="240" w:lineRule="auto"/>
        <w:contextualSpacing/>
        <w:rPr>
          <w:rFonts w:asciiTheme="minorHAnsi" w:hAnsiTheme="minorHAnsi" w:cs="GillSans"/>
          <w:sz w:val="22"/>
          <w:szCs w:val="22"/>
        </w:rPr>
      </w:pPr>
    </w:p>
    <w:p w14:paraId="71833AFE" w14:textId="77777777" w:rsidR="00557B09" w:rsidRPr="00103155" w:rsidRDefault="57F18434" w:rsidP="57F18434">
      <w:pPr>
        <w:pStyle w:val="Geenalineastijl"/>
        <w:spacing w:line="240" w:lineRule="auto"/>
        <w:contextualSpacing/>
        <w:rPr>
          <w:rFonts w:asciiTheme="minorHAnsi" w:eastAsiaTheme="minorEastAsia" w:hAnsiTheme="minorHAnsi" w:cstheme="minorBidi"/>
          <w:sz w:val="22"/>
          <w:szCs w:val="22"/>
        </w:rPr>
      </w:pPr>
      <w:r w:rsidRPr="57F18434">
        <w:rPr>
          <w:rFonts w:asciiTheme="minorHAnsi" w:eastAsiaTheme="minorEastAsia" w:hAnsiTheme="minorHAnsi" w:cstheme="minorBidi"/>
          <w:b/>
          <w:bCs/>
          <w:sz w:val="22"/>
          <w:szCs w:val="22"/>
        </w:rPr>
        <w:t>GMR:</w:t>
      </w:r>
      <w:r w:rsidRPr="57F18434">
        <w:rPr>
          <w:rFonts w:asciiTheme="minorHAnsi" w:eastAsiaTheme="minorEastAsia" w:hAnsiTheme="minorHAnsi" w:cstheme="minorBidi"/>
          <w:sz w:val="22"/>
          <w:szCs w:val="22"/>
        </w:rPr>
        <w:t xml:space="preserve"> </w:t>
      </w:r>
    </w:p>
    <w:p w14:paraId="527B0973" w14:textId="77777777" w:rsidR="00DD3CB5" w:rsidRPr="00103155" w:rsidRDefault="57F18434" w:rsidP="57F18434">
      <w:pPr>
        <w:pStyle w:val="Geenalineastijl"/>
        <w:spacing w:line="240" w:lineRule="auto"/>
        <w:contextualSpacing/>
        <w:rPr>
          <w:rFonts w:asciiTheme="minorHAnsi" w:eastAsiaTheme="minorEastAsia" w:hAnsiTheme="minorHAnsi" w:cstheme="minorBidi"/>
          <w:sz w:val="22"/>
          <w:szCs w:val="22"/>
        </w:rPr>
      </w:pPr>
      <w:r w:rsidRPr="57F18434">
        <w:rPr>
          <w:rFonts w:asciiTheme="minorHAnsi" w:eastAsiaTheme="minorEastAsia" w:hAnsiTheme="minorHAnsi" w:cstheme="minorBidi"/>
          <w:i/>
          <w:iCs/>
          <w:sz w:val="22"/>
          <w:szCs w:val="22"/>
        </w:rPr>
        <w:t xml:space="preserve">Dagelijks bestuur: </w:t>
      </w:r>
      <w:r w:rsidRPr="57F18434">
        <w:rPr>
          <w:rFonts w:asciiTheme="minorHAnsi" w:eastAsiaTheme="minorEastAsia" w:hAnsiTheme="minorHAnsi" w:cstheme="minorBidi"/>
          <w:sz w:val="22"/>
          <w:szCs w:val="22"/>
        </w:rPr>
        <w:t xml:space="preserve">Evert Visser, Lara </w:t>
      </w:r>
      <w:proofErr w:type="spellStart"/>
      <w:r w:rsidRPr="57F18434">
        <w:rPr>
          <w:rFonts w:asciiTheme="minorHAnsi" w:eastAsiaTheme="minorEastAsia" w:hAnsiTheme="minorHAnsi" w:cstheme="minorBidi"/>
          <w:sz w:val="22"/>
          <w:szCs w:val="22"/>
        </w:rPr>
        <w:t>Breuker</w:t>
      </w:r>
      <w:proofErr w:type="spellEnd"/>
      <w:r w:rsidRPr="57F18434">
        <w:rPr>
          <w:rFonts w:asciiTheme="minorHAnsi" w:eastAsiaTheme="minorEastAsia" w:hAnsiTheme="minorHAnsi" w:cstheme="minorBidi"/>
          <w:sz w:val="22"/>
          <w:szCs w:val="22"/>
        </w:rPr>
        <w:t xml:space="preserve"> en Marike Utzon.</w:t>
      </w:r>
    </w:p>
    <w:p w14:paraId="55265F43" w14:textId="77777777" w:rsidR="00557B09" w:rsidRPr="00DD3CB5" w:rsidRDefault="57F18434" w:rsidP="57F18434">
      <w:pPr>
        <w:pStyle w:val="Geenalineastijl"/>
        <w:spacing w:line="240" w:lineRule="auto"/>
        <w:contextualSpacing/>
        <w:rPr>
          <w:rFonts w:asciiTheme="minorHAnsi" w:eastAsiaTheme="minorEastAsia" w:hAnsiTheme="minorHAnsi" w:cstheme="minorBidi"/>
          <w:sz w:val="22"/>
          <w:szCs w:val="22"/>
        </w:rPr>
      </w:pPr>
      <w:r w:rsidRPr="57F18434">
        <w:rPr>
          <w:rFonts w:asciiTheme="minorHAnsi" w:eastAsiaTheme="minorEastAsia" w:hAnsiTheme="minorHAnsi" w:cstheme="minorBidi"/>
          <w:i/>
          <w:iCs/>
          <w:sz w:val="22"/>
          <w:szCs w:val="22"/>
        </w:rPr>
        <w:t xml:space="preserve">Samenstelling: </w:t>
      </w:r>
      <w:r w:rsidRPr="57F18434">
        <w:rPr>
          <w:rFonts w:asciiTheme="minorHAnsi" w:eastAsiaTheme="minorEastAsia" w:hAnsiTheme="minorHAnsi" w:cstheme="minorBidi"/>
          <w:sz w:val="22"/>
          <w:szCs w:val="22"/>
        </w:rPr>
        <w:t xml:space="preserve">Lara </w:t>
      </w:r>
      <w:proofErr w:type="spellStart"/>
      <w:r w:rsidRPr="57F18434">
        <w:rPr>
          <w:rFonts w:asciiTheme="minorHAnsi" w:eastAsiaTheme="minorEastAsia" w:hAnsiTheme="minorHAnsi" w:cstheme="minorBidi"/>
          <w:sz w:val="22"/>
          <w:szCs w:val="22"/>
        </w:rPr>
        <w:t>Breuker</w:t>
      </w:r>
      <w:proofErr w:type="spellEnd"/>
      <w:r w:rsidRPr="57F18434">
        <w:rPr>
          <w:rFonts w:asciiTheme="minorHAnsi" w:eastAsiaTheme="minorEastAsia" w:hAnsiTheme="minorHAnsi" w:cstheme="minorBidi"/>
          <w:sz w:val="22"/>
          <w:szCs w:val="22"/>
        </w:rPr>
        <w:t xml:space="preserve">, Marieke Heida, Marike Utzon, Evelien Adema, Berber </w:t>
      </w:r>
      <w:proofErr w:type="spellStart"/>
      <w:r w:rsidRPr="57F18434">
        <w:rPr>
          <w:rFonts w:asciiTheme="minorHAnsi" w:eastAsiaTheme="minorEastAsia" w:hAnsiTheme="minorHAnsi" w:cstheme="minorBidi"/>
          <w:sz w:val="22"/>
          <w:szCs w:val="22"/>
        </w:rPr>
        <w:t>Hoitinga</w:t>
      </w:r>
      <w:proofErr w:type="spellEnd"/>
      <w:r w:rsidRPr="57F18434">
        <w:rPr>
          <w:rFonts w:asciiTheme="minorHAnsi" w:eastAsiaTheme="minorEastAsia" w:hAnsiTheme="minorHAnsi" w:cstheme="minorBidi"/>
          <w:sz w:val="22"/>
          <w:szCs w:val="22"/>
        </w:rPr>
        <w:t xml:space="preserve">, Jos Tigchelaar, Simone </w:t>
      </w:r>
      <w:proofErr w:type="spellStart"/>
      <w:r w:rsidRPr="57F18434">
        <w:rPr>
          <w:rFonts w:asciiTheme="minorHAnsi" w:eastAsiaTheme="minorEastAsia" w:hAnsiTheme="minorHAnsi" w:cstheme="minorBidi"/>
          <w:sz w:val="22"/>
          <w:szCs w:val="22"/>
        </w:rPr>
        <w:t>Fleischer</w:t>
      </w:r>
      <w:proofErr w:type="spellEnd"/>
      <w:r w:rsidRPr="57F18434">
        <w:rPr>
          <w:rFonts w:asciiTheme="minorHAnsi" w:eastAsiaTheme="minorEastAsia" w:hAnsiTheme="minorHAnsi" w:cstheme="minorBidi"/>
          <w:sz w:val="22"/>
          <w:szCs w:val="22"/>
        </w:rPr>
        <w:t>, Sytze van der Zwaag, Evert Visser, Dedmer Swart, Jan van der Meulen en Stijn Beerends.</w:t>
      </w:r>
    </w:p>
    <w:p w14:paraId="3C21690D" w14:textId="77777777" w:rsidR="00E862E5" w:rsidRPr="00103155" w:rsidRDefault="00E862E5" w:rsidP="006A6DC3">
      <w:pPr>
        <w:pStyle w:val="Geenalineastijl"/>
        <w:spacing w:line="240" w:lineRule="auto"/>
        <w:contextualSpacing/>
        <w:rPr>
          <w:rFonts w:asciiTheme="minorHAnsi" w:hAnsiTheme="minorHAnsi" w:cs="GillSans"/>
          <w:sz w:val="22"/>
          <w:szCs w:val="22"/>
        </w:rPr>
      </w:pPr>
    </w:p>
    <w:p w14:paraId="68C7FE26" w14:textId="77777777" w:rsidR="00E862E5" w:rsidRPr="00103155" w:rsidRDefault="57F18434" w:rsidP="57F18434">
      <w:pPr>
        <w:pStyle w:val="Geenalineastijl"/>
        <w:spacing w:line="240" w:lineRule="auto"/>
        <w:contextualSpacing/>
        <w:rPr>
          <w:rFonts w:asciiTheme="minorHAnsi" w:eastAsiaTheme="minorEastAsia" w:hAnsiTheme="minorHAnsi" w:cstheme="minorBidi"/>
          <w:sz w:val="22"/>
          <w:szCs w:val="22"/>
        </w:rPr>
      </w:pPr>
      <w:r w:rsidRPr="57F18434">
        <w:rPr>
          <w:rFonts w:asciiTheme="minorHAnsi" w:eastAsiaTheme="minorEastAsia" w:hAnsiTheme="minorHAnsi" w:cstheme="minorBidi"/>
          <w:b/>
          <w:bCs/>
          <w:sz w:val="22"/>
          <w:szCs w:val="22"/>
        </w:rPr>
        <w:t>Onderwijsinspectie:</w:t>
      </w:r>
    </w:p>
    <w:p w14:paraId="5B6DDD42" w14:textId="77777777" w:rsidR="00E862E5" w:rsidRPr="00103155" w:rsidRDefault="57F18434" w:rsidP="57F18434">
      <w:pPr>
        <w:pStyle w:val="Geenalineastijl"/>
        <w:spacing w:line="240" w:lineRule="auto"/>
        <w:contextualSpacing/>
        <w:rPr>
          <w:rFonts w:asciiTheme="minorHAnsi" w:eastAsiaTheme="minorEastAsia" w:hAnsiTheme="minorHAnsi" w:cstheme="minorBidi"/>
          <w:sz w:val="22"/>
          <w:szCs w:val="22"/>
        </w:rPr>
      </w:pPr>
      <w:r w:rsidRPr="57F18434">
        <w:rPr>
          <w:rFonts w:asciiTheme="minorHAnsi" w:eastAsiaTheme="minorEastAsia" w:hAnsiTheme="minorHAnsi" w:cstheme="minorBidi"/>
          <w:sz w:val="22"/>
          <w:szCs w:val="22"/>
        </w:rPr>
        <w:t xml:space="preserve">Telefoon 088-6996060 </w:t>
      </w:r>
    </w:p>
    <w:p w14:paraId="20CE0492" w14:textId="77777777" w:rsidR="00E862E5" w:rsidRPr="00103155" w:rsidRDefault="57F18434" w:rsidP="57F18434">
      <w:pPr>
        <w:pStyle w:val="Geenalineastijl"/>
        <w:spacing w:line="240" w:lineRule="auto"/>
        <w:contextualSpacing/>
        <w:rPr>
          <w:rFonts w:asciiTheme="minorHAnsi" w:eastAsiaTheme="minorEastAsia" w:hAnsiTheme="minorHAnsi" w:cstheme="minorBidi"/>
          <w:sz w:val="22"/>
          <w:szCs w:val="22"/>
        </w:rPr>
      </w:pPr>
      <w:r w:rsidRPr="57F18434">
        <w:rPr>
          <w:rFonts w:asciiTheme="minorHAnsi" w:eastAsiaTheme="minorEastAsia" w:hAnsiTheme="minorHAnsi" w:cstheme="minorBidi"/>
          <w:sz w:val="22"/>
          <w:szCs w:val="22"/>
        </w:rPr>
        <w:t xml:space="preserve">(gratis telefoonnummer 0800-8051) </w:t>
      </w:r>
    </w:p>
    <w:p w14:paraId="1A92157B" w14:textId="77777777" w:rsidR="00E862E5" w:rsidRPr="00103155" w:rsidRDefault="57F18434" w:rsidP="57F18434">
      <w:pPr>
        <w:pStyle w:val="Geenalineastijl"/>
        <w:spacing w:line="240" w:lineRule="auto"/>
        <w:contextualSpacing/>
        <w:rPr>
          <w:rFonts w:asciiTheme="minorHAnsi" w:eastAsiaTheme="minorEastAsia" w:hAnsiTheme="minorHAnsi" w:cstheme="minorBidi"/>
          <w:sz w:val="22"/>
          <w:szCs w:val="22"/>
        </w:rPr>
      </w:pPr>
      <w:r w:rsidRPr="57F18434">
        <w:rPr>
          <w:rFonts w:asciiTheme="minorHAnsi" w:eastAsiaTheme="minorEastAsia" w:hAnsiTheme="minorHAnsi" w:cstheme="minorBidi"/>
          <w:sz w:val="22"/>
          <w:szCs w:val="22"/>
        </w:rPr>
        <w:t>E-mail: info@owinsp.nl</w:t>
      </w:r>
    </w:p>
    <w:p w14:paraId="714ECB40" w14:textId="77777777" w:rsidR="00E862E5" w:rsidRPr="00103155" w:rsidRDefault="57F18434" w:rsidP="57F18434">
      <w:pPr>
        <w:pStyle w:val="Geenalineastijl"/>
        <w:spacing w:line="240" w:lineRule="auto"/>
        <w:contextualSpacing/>
        <w:rPr>
          <w:rFonts w:asciiTheme="minorHAnsi" w:eastAsiaTheme="minorEastAsia" w:hAnsiTheme="minorHAnsi" w:cstheme="minorBidi"/>
          <w:sz w:val="22"/>
          <w:szCs w:val="22"/>
          <w:u w:val="thick"/>
        </w:rPr>
      </w:pPr>
      <w:r w:rsidRPr="57F18434">
        <w:rPr>
          <w:rFonts w:asciiTheme="minorHAnsi" w:eastAsiaTheme="minorEastAsia" w:hAnsiTheme="minorHAnsi" w:cstheme="minorBidi"/>
          <w:sz w:val="22"/>
          <w:szCs w:val="22"/>
        </w:rPr>
        <w:t>Website: www.onderwijsinspectie.nl</w:t>
      </w:r>
    </w:p>
    <w:p w14:paraId="76D83F99" w14:textId="77777777" w:rsidR="008721B8" w:rsidRDefault="008721B8" w:rsidP="006A6DC3">
      <w:pPr>
        <w:pStyle w:val="Geenalineastijl"/>
        <w:spacing w:line="240" w:lineRule="auto"/>
        <w:contextualSpacing/>
        <w:rPr>
          <w:rFonts w:asciiTheme="minorHAnsi" w:hAnsiTheme="minorHAnsi" w:cs="GillSans-Bold"/>
          <w:b/>
          <w:bCs/>
          <w:sz w:val="22"/>
          <w:szCs w:val="22"/>
        </w:rPr>
      </w:pPr>
    </w:p>
    <w:p w14:paraId="610CB968" w14:textId="77777777" w:rsidR="00E862E5" w:rsidRPr="00103155" w:rsidRDefault="57F18434" w:rsidP="57F18434">
      <w:pPr>
        <w:pStyle w:val="Geenalineastijl"/>
        <w:spacing w:line="240" w:lineRule="auto"/>
        <w:contextualSpacing/>
        <w:rPr>
          <w:rFonts w:asciiTheme="minorHAnsi" w:eastAsiaTheme="minorEastAsia" w:hAnsiTheme="minorHAnsi" w:cstheme="minorBidi"/>
          <w:sz w:val="22"/>
          <w:szCs w:val="22"/>
        </w:rPr>
      </w:pPr>
      <w:r w:rsidRPr="57F18434">
        <w:rPr>
          <w:rFonts w:asciiTheme="minorHAnsi" w:eastAsiaTheme="minorEastAsia" w:hAnsiTheme="minorHAnsi" w:cstheme="minorBidi"/>
          <w:b/>
          <w:bCs/>
          <w:sz w:val="22"/>
          <w:szCs w:val="22"/>
        </w:rPr>
        <w:t xml:space="preserve">Leerplicht: </w:t>
      </w:r>
    </w:p>
    <w:p w14:paraId="4031A91E" w14:textId="77777777" w:rsidR="00E862E5" w:rsidRPr="00103155" w:rsidRDefault="57F18434" w:rsidP="57F18434">
      <w:pPr>
        <w:pStyle w:val="Geenalineastijl"/>
        <w:spacing w:line="240" w:lineRule="auto"/>
        <w:contextualSpacing/>
        <w:rPr>
          <w:rFonts w:asciiTheme="minorHAnsi" w:eastAsiaTheme="minorEastAsia" w:hAnsiTheme="minorHAnsi" w:cstheme="minorBidi"/>
          <w:sz w:val="22"/>
          <w:szCs w:val="22"/>
        </w:rPr>
      </w:pPr>
      <w:r w:rsidRPr="57F18434">
        <w:rPr>
          <w:rFonts w:asciiTheme="minorHAnsi" w:eastAsiaTheme="minorEastAsia" w:hAnsiTheme="minorHAnsi" w:cstheme="minorBidi"/>
          <w:sz w:val="22"/>
          <w:szCs w:val="22"/>
        </w:rPr>
        <w:t xml:space="preserve">wordt uitgevoerd door de sector onderwijs van de </w:t>
      </w:r>
    </w:p>
    <w:p w14:paraId="4C31B1AC" w14:textId="77777777" w:rsidR="00E862E5" w:rsidRPr="00103155" w:rsidRDefault="57F18434" w:rsidP="57F18434">
      <w:pPr>
        <w:pStyle w:val="Geenalineastijl"/>
        <w:spacing w:line="240" w:lineRule="auto"/>
        <w:contextualSpacing/>
        <w:rPr>
          <w:rFonts w:asciiTheme="minorHAnsi" w:eastAsiaTheme="minorEastAsia" w:hAnsiTheme="minorHAnsi" w:cstheme="minorBidi"/>
          <w:sz w:val="22"/>
          <w:szCs w:val="22"/>
        </w:rPr>
      </w:pPr>
      <w:r w:rsidRPr="57F18434">
        <w:rPr>
          <w:rFonts w:asciiTheme="minorHAnsi" w:eastAsiaTheme="minorEastAsia" w:hAnsiTheme="minorHAnsi" w:cstheme="minorBidi"/>
          <w:sz w:val="22"/>
          <w:szCs w:val="22"/>
        </w:rPr>
        <w:t>gemeente Leeuwarden</w:t>
      </w:r>
    </w:p>
    <w:p w14:paraId="297A0228" w14:textId="77777777" w:rsidR="00E862E5" w:rsidRPr="00103155" w:rsidRDefault="57F18434" w:rsidP="57F18434">
      <w:pPr>
        <w:pStyle w:val="Geenalineastijl"/>
        <w:spacing w:line="240" w:lineRule="auto"/>
        <w:contextualSpacing/>
        <w:rPr>
          <w:rFonts w:asciiTheme="minorHAnsi" w:eastAsiaTheme="minorEastAsia" w:hAnsiTheme="minorHAnsi" w:cstheme="minorBidi"/>
          <w:sz w:val="22"/>
          <w:szCs w:val="22"/>
        </w:rPr>
      </w:pPr>
      <w:r w:rsidRPr="57F18434">
        <w:rPr>
          <w:rFonts w:asciiTheme="minorHAnsi" w:eastAsiaTheme="minorEastAsia" w:hAnsiTheme="minorHAnsi" w:cstheme="minorBidi"/>
          <w:sz w:val="22"/>
          <w:szCs w:val="22"/>
        </w:rPr>
        <w:t xml:space="preserve">Postbus 21000, 8900 JA  Leeuwarden </w:t>
      </w:r>
    </w:p>
    <w:p w14:paraId="48B176DF" w14:textId="77777777" w:rsidR="00E862E5" w:rsidRPr="00103155" w:rsidRDefault="57F18434" w:rsidP="57F18434">
      <w:pPr>
        <w:pStyle w:val="Geenalineastijl"/>
        <w:spacing w:line="240" w:lineRule="auto"/>
        <w:contextualSpacing/>
        <w:rPr>
          <w:rFonts w:asciiTheme="minorHAnsi" w:eastAsiaTheme="minorEastAsia" w:hAnsiTheme="minorHAnsi" w:cstheme="minorBidi"/>
          <w:sz w:val="22"/>
          <w:szCs w:val="22"/>
        </w:rPr>
      </w:pPr>
      <w:r w:rsidRPr="57F18434">
        <w:rPr>
          <w:rFonts w:asciiTheme="minorHAnsi" w:eastAsiaTheme="minorEastAsia" w:hAnsiTheme="minorHAnsi" w:cstheme="minorBidi"/>
          <w:sz w:val="22"/>
          <w:szCs w:val="22"/>
        </w:rPr>
        <w:t>Telefoon: 058-2338672</w:t>
      </w:r>
    </w:p>
    <w:p w14:paraId="5B2A27A5" w14:textId="77777777" w:rsidR="00E862E5" w:rsidRPr="00103155" w:rsidRDefault="00E862E5" w:rsidP="006A6DC3">
      <w:pPr>
        <w:pStyle w:val="Geenalineastijl"/>
        <w:spacing w:line="240" w:lineRule="auto"/>
        <w:contextualSpacing/>
        <w:rPr>
          <w:rFonts w:asciiTheme="minorHAnsi" w:hAnsiTheme="minorHAnsi" w:cs="GillSans"/>
          <w:sz w:val="22"/>
          <w:szCs w:val="22"/>
        </w:rPr>
      </w:pPr>
    </w:p>
    <w:p w14:paraId="7B3FCE96" w14:textId="77777777" w:rsidR="00E862E5" w:rsidRPr="00103155" w:rsidRDefault="57F18434" w:rsidP="57F18434">
      <w:pPr>
        <w:pStyle w:val="Geenalineastijl"/>
        <w:spacing w:line="240" w:lineRule="auto"/>
        <w:contextualSpacing/>
        <w:rPr>
          <w:rFonts w:asciiTheme="minorHAnsi" w:eastAsiaTheme="minorEastAsia" w:hAnsiTheme="minorHAnsi" w:cstheme="minorBidi"/>
          <w:b/>
          <w:bCs/>
          <w:sz w:val="22"/>
          <w:szCs w:val="22"/>
        </w:rPr>
      </w:pPr>
      <w:r w:rsidRPr="57F18434">
        <w:rPr>
          <w:rFonts w:asciiTheme="minorHAnsi" w:eastAsiaTheme="minorEastAsia" w:hAnsiTheme="minorHAnsi" w:cstheme="minorBidi"/>
          <w:b/>
          <w:bCs/>
          <w:sz w:val="22"/>
          <w:szCs w:val="22"/>
        </w:rPr>
        <w:t xml:space="preserve">Schoolarts/GGD: </w:t>
      </w:r>
    </w:p>
    <w:p w14:paraId="59E5550A" w14:textId="77777777" w:rsidR="00E862E5" w:rsidRPr="00103155" w:rsidRDefault="57F18434" w:rsidP="57F18434">
      <w:pPr>
        <w:pStyle w:val="Geenalineastijl"/>
        <w:spacing w:line="240" w:lineRule="auto"/>
        <w:contextualSpacing/>
        <w:rPr>
          <w:rFonts w:asciiTheme="minorHAnsi" w:eastAsiaTheme="minorEastAsia" w:hAnsiTheme="minorHAnsi" w:cstheme="minorBidi"/>
          <w:sz w:val="22"/>
          <w:szCs w:val="22"/>
        </w:rPr>
      </w:pPr>
      <w:r w:rsidRPr="57F18434">
        <w:rPr>
          <w:rFonts w:asciiTheme="minorHAnsi" w:eastAsiaTheme="minorEastAsia" w:hAnsiTheme="minorHAnsi" w:cstheme="minorBidi"/>
          <w:sz w:val="22"/>
          <w:szCs w:val="22"/>
        </w:rPr>
        <w:t>Postbus 612, 8901 BK  Leeuwarden</w:t>
      </w:r>
    </w:p>
    <w:p w14:paraId="4DFC46E9" w14:textId="77777777" w:rsidR="00E862E5" w:rsidRPr="00103155" w:rsidRDefault="57F18434" w:rsidP="57F18434">
      <w:pPr>
        <w:pStyle w:val="Geenalineastijl"/>
        <w:spacing w:line="240" w:lineRule="auto"/>
        <w:contextualSpacing/>
        <w:rPr>
          <w:rFonts w:asciiTheme="minorHAnsi" w:eastAsiaTheme="minorEastAsia" w:hAnsiTheme="minorHAnsi" w:cstheme="minorBidi"/>
          <w:sz w:val="22"/>
          <w:szCs w:val="22"/>
        </w:rPr>
      </w:pPr>
      <w:r w:rsidRPr="57F18434">
        <w:rPr>
          <w:rFonts w:asciiTheme="minorHAnsi" w:eastAsiaTheme="minorEastAsia" w:hAnsiTheme="minorHAnsi" w:cstheme="minorBidi"/>
          <w:sz w:val="22"/>
          <w:szCs w:val="22"/>
        </w:rPr>
        <w:t xml:space="preserve">Telefoon: 088 2299444 </w:t>
      </w:r>
    </w:p>
    <w:p w14:paraId="62393029" w14:textId="77777777" w:rsidR="00E862E5" w:rsidRPr="00103155" w:rsidRDefault="57F18434" w:rsidP="57F18434">
      <w:pPr>
        <w:pStyle w:val="Geenalineastijl"/>
        <w:spacing w:line="240" w:lineRule="auto"/>
        <w:contextualSpacing/>
        <w:rPr>
          <w:rFonts w:asciiTheme="minorHAnsi" w:eastAsiaTheme="minorEastAsia" w:hAnsiTheme="minorHAnsi" w:cstheme="minorBidi"/>
          <w:sz w:val="22"/>
          <w:szCs w:val="22"/>
          <w:lang w:val="en-GB"/>
        </w:rPr>
      </w:pPr>
      <w:r w:rsidRPr="57F18434">
        <w:rPr>
          <w:rFonts w:asciiTheme="minorHAnsi" w:eastAsiaTheme="minorEastAsia" w:hAnsiTheme="minorHAnsi" w:cstheme="minorBidi"/>
          <w:sz w:val="22"/>
          <w:szCs w:val="22"/>
          <w:lang w:val="en-GB"/>
        </w:rPr>
        <w:t>E-mail: jgz@ggdfryslan.nl</w:t>
      </w:r>
    </w:p>
    <w:p w14:paraId="46F974BA" w14:textId="77777777" w:rsidR="00E862E5" w:rsidRPr="00103155" w:rsidRDefault="57F18434" w:rsidP="57F18434">
      <w:pPr>
        <w:pStyle w:val="Geenalineastijl"/>
        <w:spacing w:line="240" w:lineRule="auto"/>
        <w:contextualSpacing/>
        <w:rPr>
          <w:rFonts w:asciiTheme="minorHAnsi" w:eastAsiaTheme="minorEastAsia" w:hAnsiTheme="minorHAnsi" w:cstheme="minorBidi"/>
          <w:sz w:val="22"/>
          <w:szCs w:val="22"/>
          <w:u w:val="thick"/>
          <w:lang w:val="en-GB"/>
        </w:rPr>
      </w:pPr>
      <w:r w:rsidRPr="57F18434">
        <w:rPr>
          <w:rFonts w:asciiTheme="minorHAnsi" w:eastAsiaTheme="minorEastAsia" w:hAnsiTheme="minorHAnsi" w:cstheme="minorBidi"/>
          <w:sz w:val="22"/>
          <w:szCs w:val="22"/>
          <w:lang w:val="en-GB"/>
        </w:rPr>
        <w:t xml:space="preserve">Website: </w:t>
      </w:r>
      <w:r w:rsidRPr="57F18434">
        <w:rPr>
          <w:rFonts w:asciiTheme="minorHAnsi" w:eastAsiaTheme="minorEastAsia" w:hAnsiTheme="minorHAnsi" w:cstheme="minorBidi"/>
          <w:sz w:val="22"/>
          <w:szCs w:val="22"/>
          <w:u w:val="thick"/>
          <w:lang w:val="en-GB"/>
        </w:rPr>
        <w:t>www.ggdfryslan.nl</w:t>
      </w:r>
    </w:p>
    <w:p w14:paraId="6AFFE99F" w14:textId="77777777" w:rsidR="00E862E5" w:rsidRPr="00103155" w:rsidRDefault="00E862E5" w:rsidP="006A6DC3">
      <w:pPr>
        <w:pStyle w:val="Geenalineastijl"/>
        <w:spacing w:line="240" w:lineRule="auto"/>
        <w:contextualSpacing/>
        <w:rPr>
          <w:rFonts w:asciiTheme="minorHAnsi" w:hAnsiTheme="minorHAnsi" w:cs="GillSans"/>
          <w:sz w:val="22"/>
          <w:szCs w:val="22"/>
          <w:lang w:val="en-GB"/>
        </w:rPr>
      </w:pPr>
    </w:p>
    <w:p w14:paraId="76B261BC" w14:textId="4C2C7BC0" w:rsidR="00E862E5" w:rsidRPr="00103155" w:rsidRDefault="57F18434" w:rsidP="57F18434">
      <w:pPr>
        <w:pStyle w:val="Geenalineastijl"/>
        <w:spacing w:line="240" w:lineRule="auto"/>
        <w:contextualSpacing/>
        <w:rPr>
          <w:rFonts w:asciiTheme="minorHAnsi" w:eastAsiaTheme="minorEastAsia" w:hAnsiTheme="minorHAnsi" w:cstheme="minorBidi"/>
          <w:b/>
          <w:bCs/>
          <w:sz w:val="22"/>
          <w:szCs w:val="22"/>
        </w:rPr>
      </w:pPr>
      <w:r w:rsidRPr="57F18434">
        <w:rPr>
          <w:rFonts w:asciiTheme="minorHAnsi" w:eastAsiaTheme="minorEastAsia" w:hAnsiTheme="minorHAnsi" w:cstheme="minorBidi"/>
          <w:b/>
          <w:bCs/>
          <w:sz w:val="22"/>
          <w:szCs w:val="22"/>
        </w:rPr>
        <w:t xml:space="preserve">Landelijke Klachtencommissie: </w:t>
      </w:r>
    </w:p>
    <w:p w14:paraId="345C5592" w14:textId="77777777" w:rsidR="00E862E5" w:rsidRPr="00103155" w:rsidRDefault="57F18434" w:rsidP="57F18434">
      <w:pPr>
        <w:pStyle w:val="Geenalineastijl"/>
        <w:spacing w:line="240" w:lineRule="auto"/>
        <w:contextualSpacing/>
        <w:rPr>
          <w:rFonts w:asciiTheme="minorHAnsi" w:eastAsiaTheme="minorEastAsia" w:hAnsiTheme="minorHAnsi" w:cstheme="minorBidi"/>
          <w:sz w:val="22"/>
          <w:szCs w:val="22"/>
        </w:rPr>
      </w:pPr>
      <w:r w:rsidRPr="57F18434">
        <w:rPr>
          <w:rFonts w:asciiTheme="minorHAnsi" w:eastAsiaTheme="minorEastAsia" w:hAnsiTheme="minorHAnsi" w:cstheme="minorBidi"/>
          <w:sz w:val="22"/>
          <w:szCs w:val="22"/>
        </w:rPr>
        <w:t>Onderwijsgeschillen</w:t>
      </w:r>
    </w:p>
    <w:p w14:paraId="554B87A5" w14:textId="77777777" w:rsidR="00E862E5" w:rsidRPr="00103155" w:rsidRDefault="57F18434" w:rsidP="57F18434">
      <w:pPr>
        <w:pStyle w:val="Geenalineastijl"/>
        <w:spacing w:line="240" w:lineRule="auto"/>
        <w:contextualSpacing/>
        <w:rPr>
          <w:rFonts w:asciiTheme="minorHAnsi" w:eastAsiaTheme="minorEastAsia" w:hAnsiTheme="minorHAnsi" w:cstheme="minorBidi"/>
          <w:sz w:val="22"/>
          <w:szCs w:val="22"/>
        </w:rPr>
      </w:pPr>
      <w:r w:rsidRPr="57F18434">
        <w:rPr>
          <w:rFonts w:asciiTheme="minorHAnsi" w:eastAsiaTheme="minorEastAsia" w:hAnsiTheme="minorHAnsi" w:cstheme="minorBidi"/>
          <w:sz w:val="22"/>
          <w:szCs w:val="22"/>
        </w:rPr>
        <w:t>Postbus 85191, 3508 AD  Utrecht</w:t>
      </w:r>
    </w:p>
    <w:p w14:paraId="4D9FBB54" w14:textId="77777777" w:rsidR="00E862E5" w:rsidRPr="00103155" w:rsidRDefault="57F18434" w:rsidP="57F18434">
      <w:pPr>
        <w:pStyle w:val="Geenalineastijl"/>
        <w:spacing w:line="240" w:lineRule="auto"/>
        <w:contextualSpacing/>
        <w:rPr>
          <w:rFonts w:asciiTheme="minorHAnsi" w:eastAsiaTheme="minorEastAsia" w:hAnsiTheme="minorHAnsi" w:cstheme="minorBidi"/>
          <w:sz w:val="22"/>
          <w:szCs w:val="22"/>
        </w:rPr>
      </w:pPr>
      <w:r w:rsidRPr="57F18434">
        <w:rPr>
          <w:rFonts w:asciiTheme="minorHAnsi" w:eastAsiaTheme="minorEastAsia" w:hAnsiTheme="minorHAnsi" w:cstheme="minorBidi"/>
          <w:sz w:val="22"/>
          <w:szCs w:val="22"/>
        </w:rPr>
        <w:t>Telefoon: 030-2809590</w:t>
      </w:r>
    </w:p>
    <w:p w14:paraId="03E25F0F" w14:textId="77777777" w:rsidR="00E862E5" w:rsidRPr="00103155" w:rsidRDefault="57F18434" w:rsidP="57F18434">
      <w:pPr>
        <w:pStyle w:val="Geenalineastijl"/>
        <w:spacing w:line="240" w:lineRule="auto"/>
        <w:contextualSpacing/>
        <w:rPr>
          <w:rFonts w:asciiTheme="minorHAnsi" w:eastAsiaTheme="minorEastAsia" w:hAnsiTheme="minorHAnsi" w:cstheme="minorBidi"/>
          <w:sz w:val="22"/>
          <w:szCs w:val="22"/>
        </w:rPr>
      </w:pPr>
      <w:r w:rsidRPr="57F18434">
        <w:rPr>
          <w:rFonts w:asciiTheme="minorHAnsi" w:eastAsiaTheme="minorEastAsia" w:hAnsiTheme="minorHAnsi" w:cstheme="minorBidi"/>
          <w:sz w:val="22"/>
          <w:szCs w:val="22"/>
        </w:rPr>
        <w:t xml:space="preserve">Uitgebreide informatie is te vinden op </w:t>
      </w:r>
    </w:p>
    <w:p w14:paraId="1E657840" w14:textId="77777777" w:rsidR="00E862E5" w:rsidRPr="006A6DC3" w:rsidRDefault="57F18434" w:rsidP="57F18434">
      <w:pPr>
        <w:pStyle w:val="Geenalineastijl"/>
        <w:spacing w:line="240" w:lineRule="auto"/>
        <w:contextualSpacing/>
        <w:rPr>
          <w:rFonts w:asciiTheme="minorHAnsi" w:eastAsiaTheme="minorEastAsia" w:hAnsiTheme="minorHAnsi" w:cstheme="minorBidi"/>
          <w:sz w:val="22"/>
          <w:szCs w:val="22"/>
        </w:rPr>
      </w:pPr>
      <w:r w:rsidRPr="57F18434">
        <w:rPr>
          <w:rFonts w:asciiTheme="minorHAnsi" w:eastAsiaTheme="minorEastAsia" w:hAnsiTheme="minorHAnsi" w:cstheme="minorBidi"/>
          <w:sz w:val="22"/>
          <w:szCs w:val="22"/>
        </w:rPr>
        <w:t>www.onderwijsgeschillen.nl</w:t>
      </w:r>
    </w:p>
    <w:p w14:paraId="35C2F2C3" w14:textId="77777777" w:rsidR="00E862E5" w:rsidRPr="009D4E8B" w:rsidRDefault="00E862E5" w:rsidP="006A6DC3">
      <w:pPr>
        <w:pStyle w:val="Geenalineastijl"/>
        <w:spacing w:line="240" w:lineRule="auto"/>
        <w:contextualSpacing/>
        <w:rPr>
          <w:rFonts w:asciiTheme="minorHAnsi" w:hAnsiTheme="minorHAnsi" w:cs="GillSans"/>
          <w:color w:val="FF0000"/>
          <w:sz w:val="22"/>
          <w:szCs w:val="22"/>
        </w:rPr>
      </w:pPr>
    </w:p>
    <w:p w14:paraId="12E7EF92" w14:textId="77777777" w:rsidR="005442FF" w:rsidRPr="00420484" w:rsidRDefault="57F18434" w:rsidP="57F18434">
      <w:pPr>
        <w:spacing w:line="240" w:lineRule="auto"/>
        <w:contextualSpacing/>
        <w:rPr>
          <w:rFonts w:asciiTheme="minorHAnsi" w:eastAsiaTheme="minorEastAsia" w:hAnsiTheme="minorHAnsi" w:cstheme="minorBidi"/>
          <w:b/>
          <w:bCs/>
          <w:color w:val="auto"/>
        </w:rPr>
      </w:pPr>
      <w:r w:rsidRPr="00420484">
        <w:rPr>
          <w:rFonts w:asciiTheme="minorHAnsi" w:eastAsiaTheme="minorEastAsia" w:hAnsiTheme="minorHAnsi" w:cstheme="minorBidi"/>
          <w:b/>
          <w:bCs/>
          <w:color w:val="auto"/>
        </w:rPr>
        <w:t>Schoolmaatschappelijk werk/ Centrum voor Jeugd en Gezin:</w:t>
      </w:r>
    </w:p>
    <w:p w14:paraId="636C4E59" w14:textId="77777777" w:rsidR="000C48DC" w:rsidRPr="00420484" w:rsidRDefault="57F18434" w:rsidP="57F18434">
      <w:pPr>
        <w:spacing w:line="240" w:lineRule="auto"/>
        <w:contextualSpacing/>
        <w:rPr>
          <w:rFonts w:asciiTheme="minorHAnsi" w:eastAsiaTheme="minorEastAsia" w:hAnsiTheme="minorHAnsi" w:cstheme="minorBidi"/>
          <w:b/>
          <w:bCs/>
          <w:color w:val="auto"/>
        </w:rPr>
      </w:pPr>
      <w:r w:rsidRPr="00420484">
        <w:rPr>
          <w:rFonts w:asciiTheme="minorHAnsi" w:eastAsiaTheme="minorEastAsia" w:hAnsiTheme="minorHAnsi" w:cstheme="minorBidi"/>
          <w:b/>
          <w:bCs/>
          <w:color w:val="auto"/>
        </w:rPr>
        <w:t xml:space="preserve">Gebiedsteam </w:t>
      </w:r>
      <w:proofErr w:type="spellStart"/>
      <w:r w:rsidR="000C48DC" w:rsidRPr="00420484">
        <w:rPr>
          <w:rFonts w:asciiTheme="minorHAnsi" w:eastAsiaTheme="minorEastAsia" w:hAnsiTheme="minorHAnsi" w:cstheme="minorBidi"/>
          <w:b/>
          <w:bCs/>
          <w:color w:val="auto"/>
        </w:rPr>
        <w:t>Waadhoeke</w:t>
      </w:r>
      <w:proofErr w:type="spellEnd"/>
    </w:p>
    <w:p w14:paraId="0DB8EC68" w14:textId="77777777" w:rsidR="00EE20C4" w:rsidRPr="00420484" w:rsidRDefault="000C48DC" w:rsidP="57F18434">
      <w:pPr>
        <w:spacing w:line="240" w:lineRule="auto"/>
        <w:contextualSpacing/>
        <w:rPr>
          <w:rFonts w:asciiTheme="minorHAnsi" w:eastAsiaTheme="minorEastAsia" w:hAnsiTheme="minorHAnsi" w:cstheme="minorBidi"/>
          <w:bCs/>
          <w:color w:val="auto"/>
        </w:rPr>
      </w:pPr>
      <w:r w:rsidRPr="00420484">
        <w:rPr>
          <w:rFonts w:asciiTheme="minorHAnsi" w:eastAsiaTheme="minorEastAsia" w:hAnsiTheme="minorHAnsi" w:cstheme="minorBidi"/>
          <w:bCs/>
          <w:color w:val="auto"/>
        </w:rPr>
        <w:t>Van Harenstraat 47</w:t>
      </w:r>
    </w:p>
    <w:p w14:paraId="66DE6783" w14:textId="15FAAB16" w:rsidR="006A6DC3" w:rsidRPr="00420484" w:rsidRDefault="00EE20C4" w:rsidP="57F18434">
      <w:pPr>
        <w:spacing w:line="240" w:lineRule="auto"/>
        <w:contextualSpacing/>
        <w:rPr>
          <w:rFonts w:asciiTheme="minorHAnsi" w:eastAsiaTheme="minorEastAsia" w:hAnsiTheme="minorHAnsi" w:cstheme="minorBidi"/>
          <w:bCs/>
          <w:color w:val="auto"/>
        </w:rPr>
      </w:pPr>
      <w:r w:rsidRPr="00420484">
        <w:rPr>
          <w:rFonts w:asciiTheme="minorHAnsi" w:eastAsiaTheme="minorEastAsia" w:hAnsiTheme="minorHAnsi" w:cstheme="minorBidi"/>
          <w:bCs/>
          <w:color w:val="auto"/>
        </w:rPr>
        <w:t>9076 BT Sint Annaparochie</w:t>
      </w:r>
      <w:r w:rsidR="57F18434" w:rsidRPr="00420484">
        <w:rPr>
          <w:rFonts w:asciiTheme="minorHAnsi" w:eastAsiaTheme="minorEastAsia" w:hAnsiTheme="minorHAnsi" w:cstheme="minorBidi"/>
          <w:bCs/>
          <w:color w:val="auto"/>
        </w:rPr>
        <w:t xml:space="preserve"> </w:t>
      </w:r>
    </w:p>
    <w:p w14:paraId="7D36049F" w14:textId="2A284E42" w:rsidR="00917017" w:rsidRPr="00420484" w:rsidRDefault="57F18434" w:rsidP="57F18434">
      <w:pPr>
        <w:shd w:val="clear" w:color="auto" w:fill="FFFFFF" w:themeFill="background1"/>
        <w:spacing w:before="100" w:beforeAutospacing="1" w:after="100" w:afterAutospacing="1" w:line="240" w:lineRule="auto"/>
        <w:contextualSpacing/>
        <w:rPr>
          <w:rFonts w:asciiTheme="minorHAnsi" w:eastAsiaTheme="minorEastAsia" w:hAnsiTheme="minorHAnsi" w:cstheme="minorBidi"/>
          <w:color w:val="auto"/>
        </w:rPr>
      </w:pPr>
      <w:r w:rsidRPr="00420484">
        <w:rPr>
          <w:color w:val="auto"/>
          <w:sz w:val="18"/>
          <w:szCs w:val="18"/>
        </w:rPr>
        <w:t>t</w:t>
      </w:r>
      <w:r w:rsidRPr="00420484">
        <w:rPr>
          <w:rFonts w:asciiTheme="minorHAnsi" w:eastAsiaTheme="minorEastAsia" w:hAnsiTheme="minorHAnsi" w:cstheme="minorBidi"/>
          <w:color w:val="auto"/>
        </w:rPr>
        <w:t>elefonisch: 051</w:t>
      </w:r>
      <w:r w:rsidR="00420484" w:rsidRPr="00420484">
        <w:rPr>
          <w:rFonts w:asciiTheme="minorHAnsi" w:eastAsiaTheme="minorEastAsia" w:hAnsiTheme="minorHAnsi" w:cstheme="minorBidi"/>
          <w:color w:val="auto"/>
        </w:rPr>
        <w:t>7-380357</w:t>
      </w:r>
    </w:p>
    <w:p w14:paraId="1C5C4784" w14:textId="11238583" w:rsidR="00917017" w:rsidRPr="00420484" w:rsidRDefault="57F18434" w:rsidP="57F18434">
      <w:pPr>
        <w:shd w:val="clear" w:color="auto" w:fill="FFFFFF" w:themeFill="background1"/>
        <w:spacing w:before="100" w:beforeAutospacing="1" w:after="100" w:afterAutospacing="1" w:line="240" w:lineRule="auto"/>
        <w:contextualSpacing/>
        <w:rPr>
          <w:rFonts w:asciiTheme="minorHAnsi" w:eastAsiaTheme="minorEastAsia" w:hAnsiTheme="minorHAnsi" w:cstheme="minorBidi"/>
          <w:color w:val="auto"/>
        </w:rPr>
      </w:pPr>
      <w:r w:rsidRPr="00420484">
        <w:rPr>
          <w:rFonts w:asciiTheme="minorHAnsi" w:eastAsiaTheme="minorEastAsia" w:hAnsiTheme="minorHAnsi" w:cstheme="minorBidi"/>
          <w:color w:val="auto"/>
        </w:rPr>
        <w:t>via de mail</w:t>
      </w:r>
      <w:r w:rsidR="0030314C" w:rsidRPr="00420484">
        <w:rPr>
          <w:rFonts w:asciiTheme="minorHAnsi" w:eastAsiaTheme="minorEastAsia" w:hAnsiTheme="minorHAnsi" w:cstheme="minorBidi"/>
          <w:color w:val="auto"/>
        </w:rPr>
        <w:t xml:space="preserve">: gebiedsteam@waadhoeke.nl </w:t>
      </w:r>
    </w:p>
    <w:p w14:paraId="1B306141" w14:textId="77777777" w:rsidR="00E862E5" w:rsidRPr="00103155" w:rsidRDefault="00E862E5" w:rsidP="00917017">
      <w:pPr>
        <w:spacing w:line="240" w:lineRule="auto"/>
        <w:contextualSpacing/>
        <w:rPr>
          <w:rFonts w:asciiTheme="minorHAnsi" w:hAnsiTheme="minorHAnsi" w:cs="GillSans"/>
          <w:b/>
          <w:color w:val="FF0000"/>
        </w:rPr>
      </w:pPr>
    </w:p>
    <w:p w14:paraId="2A0FCD56" w14:textId="77777777" w:rsidR="006A6DC3" w:rsidRPr="006A6DC3" w:rsidRDefault="57F18434" w:rsidP="57F18434">
      <w:pPr>
        <w:spacing w:before="100" w:beforeAutospacing="1" w:after="100" w:afterAutospacing="1" w:line="240" w:lineRule="auto"/>
        <w:contextualSpacing/>
        <w:rPr>
          <w:rFonts w:asciiTheme="minorHAnsi" w:eastAsiaTheme="minorEastAsia" w:hAnsiTheme="minorHAnsi" w:cstheme="minorBidi"/>
          <w:b/>
          <w:bCs/>
          <w:color w:val="000000" w:themeColor="text1"/>
        </w:rPr>
      </w:pPr>
      <w:r w:rsidRPr="57F18434">
        <w:rPr>
          <w:rFonts w:asciiTheme="minorHAnsi" w:eastAsiaTheme="minorEastAsia" w:hAnsiTheme="minorHAnsi" w:cstheme="minorBidi"/>
          <w:b/>
          <w:bCs/>
          <w:color w:val="000000" w:themeColor="text1"/>
        </w:rPr>
        <w:t>Vertrouwenspersoon leerkrachten</w:t>
      </w:r>
    </w:p>
    <w:p w14:paraId="3B452419" w14:textId="77777777" w:rsidR="006A6DC3" w:rsidRPr="00B64651" w:rsidRDefault="006A6DC3" w:rsidP="57F18434">
      <w:pPr>
        <w:spacing w:line="240" w:lineRule="auto"/>
        <w:contextualSpacing/>
        <w:rPr>
          <w:rFonts w:asciiTheme="minorHAnsi" w:eastAsiaTheme="minorEastAsia" w:hAnsiTheme="minorHAnsi" w:cstheme="minorBidi"/>
          <w:color w:val="000000" w:themeColor="text1"/>
        </w:rPr>
      </w:pPr>
      <w:r w:rsidRPr="57F18434">
        <w:rPr>
          <w:rFonts w:asciiTheme="minorHAnsi" w:eastAsiaTheme="minorEastAsia" w:hAnsiTheme="minorHAnsi" w:cstheme="minorBidi"/>
          <w:color w:val="000000" w:themeColor="text1"/>
        </w:rPr>
        <w:t xml:space="preserve">De vertrouwenspersoon voor leerkrachten is de heer </w:t>
      </w:r>
      <w:r w:rsidRPr="57F18434">
        <w:rPr>
          <w:rFonts w:asciiTheme="minorHAnsi" w:eastAsiaTheme="minorEastAsia" w:hAnsiTheme="minorHAnsi" w:cstheme="minorBidi"/>
          <w:b/>
          <w:bCs/>
          <w:color w:val="000000" w:themeColor="text1"/>
        </w:rPr>
        <w:t>Peter de Jong</w:t>
      </w:r>
      <w:r w:rsidRPr="57F18434">
        <w:rPr>
          <w:rFonts w:asciiTheme="minorHAnsi" w:eastAsiaTheme="minorEastAsia" w:hAnsiTheme="minorHAnsi" w:cstheme="minorBidi"/>
          <w:color w:val="000000" w:themeColor="text1"/>
        </w:rPr>
        <w:t xml:space="preserve">. Hij is direct te bereiken op zijn 06 nummer </w:t>
      </w:r>
      <w:r w:rsidRPr="57F18434">
        <w:rPr>
          <w:rFonts w:asciiTheme="minorHAnsi" w:eastAsiaTheme="minorEastAsia" w:hAnsiTheme="minorHAnsi" w:cstheme="minorBidi"/>
          <w:b/>
          <w:bCs/>
          <w:color w:val="000000" w:themeColor="text1"/>
        </w:rPr>
        <w:t>06 107 667 98</w:t>
      </w:r>
      <w:r w:rsidRPr="57F18434">
        <w:rPr>
          <w:rFonts w:asciiTheme="minorHAnsi" w:eastAsiaTheme="minorEastAsia" w:hAnsiTheme="minorHAnsi" w:cstheme="minorBidi"/>
          <w:color w:val="000000" w:themeColor="text1"/>
        </w:rPr>
        <w:t xml:space="preserve">. </w:t>
      </w:r>
      <w:r w:rsidRPr="00B64651">
        <w:rPr>
          <w:rFonts w:asciiTheme="minorHAnsi" w:hAnsiTheme="minorHAnsi"/>
          <w:color w:val="000000" w:themeColor="text1"/>
        </w:rPr>
        <w:br/>
      </w:r>
      <w:r w:rsidRPr="57F18434">
        <w:rPr>
          <w:rFonts w:asciiTheme="minorHAnsi" w:eastAsiaTheme="minorEastAsia" w:hAnsiTheme="minorHAnsi" w:cstheme="minorBidi"/>
          <w:color w:val="000000" w:themeColor="text1"/>
        </w:rPr>
        <w:lastRenderedPageBreak/>
        <w:t xml:space="preserve">De heer De Jong wordt ingehuurd via GIMD. </w:t>
      </w:r>
      <w:r w:rsidRPr="57F18434">
        <w:rPr>
          <w:rFonts w:asciiTheme="minorHAnsi" w:eastAsiaTheme="minorEastAsia" w:hAnsiTheme="minorHAnsi" w:cstheme="minorBidi"/>
          <w:color w:val="000000" w:themeColor="text1"/>
          <w:shd w:val="clear" w:color="auto" w:fill="FFFFFF"/>
        </w:rPr>
        <w:t>GIMD is een landelijk opererende organisatie. GIMD maakt deel uit van Zorg van de Zaak, een netwerk van bedrijven op het gebied van bedrijfszorg, medische zorg en leefstijl.</w:t>
      </w:r>
    </w:p>
    <w:p w14:paraId="6686B456" w14:textId="77777777" w:rsidR="006A6DC3" w:rsidRDefault="006A6DC3" w:rsidP="006A6DC3">
      <w:pPr>
        <w:spacing w:before="100" w:beforeAutospacing="1" w:after="100" w:afterAutospacing="1" w:line="240" w:lineRule="auto"/>
        <w:contextualSpacing/>
        <w:rPr>
          <w:rFonts w:asciiTheme="minorHAnsi" w:hAnsiTheme="minorHAnsi"/>
          <w:color w:val="000000" w:themeColor="text1"/>
        </w:rPr>
      </w:pPr>
    </w:p>
    <w:p w14:paraId="6AEE0048" w14:textId="77777777" w:rsidR="00EE0F70" w:rsidRDefault="006A6DC3" w:rsidP="57F18434">
      <w:pPr>
        <w:spacing w:before="100" w:beforeAutospacing="1" w:after="100" w:afterAutospacing="1" w:line="240" w:lineRule="auto"/>
        <w:contextualSpacing/>
        <w:rPr>
          <w:rFonts w:asciiTheme="minorHAnsi" w:eastAsiaTheme="minorEastAsia" w:hAnsiTheme="minorHAnsi" w:cstheme="minorBidi"/>
          <w:color w:val="000000" w:themeColor="text1"/>
        </w:rPr>
      </w:pPr>
      <w:r w:rsidRPr="57F18434">
        <w:rPr>
          <w:rFonts w:asciiTheme="minorHAnsi" w:eastAsiaTheme="minorEastAsia" w:hAnsiTheme="minorHAnsi" w:cstheme="minorBidi"/>
          <w:color w:val="000000" w:themeColor="text1"/>
        </w:rPr>
        <w:t>De contactgegevens van GIMD zijn:</w:t>
      </w:r>
      <w:r w:rsidRPr="00B64651">
        <w:rPr>
          <w:rFonts w:asciiTheme="minorHAnsi" w:hAnsiTheme="minorHAnsi"/>
          <w:color w:val="000000" w:themeColor="text1"/>
        </w:rPr>
        <w:br/>
      </w:r>
      <w:r w:rsidRPr="00EA5639">
        <w:rPr>
          <w:rStyle w:val="Zwaar"/>
          <w:rFonts w:asciiTheme="minorHAnsi" w:eastAsiaTheme="minorEastAsia" w:hAnsiTheme="minorHAnsi" w:cstheme="minorBidi"/>
          <w:b w:val="0"/>
          <w:color w:val="000000" w:themeColor="text1"/>
          <w:shd w:val="clear" w:color="auto" w:fill="FFFFFF"/>
        </w:rPr>
        <w:t>GIMD B.V.</w:t>
      </w:r>
      <w:r w:rsidRPr="00B64651">
        <w:rPr>
          <w:rFonts w:asciiTheme="minorHAnsi" w:hAnsiTheme="minorHAnsi"/>
          <w:color w:val="000000" w:themeColor="text1"/>
          <w:shd w:val="clear" w:color="auto" w:fill="FFFFFF"/>
        </w:rPr>
        <w:br/>
      </w:r>
      <w:r w:rsidRPr="57F18434">
        <w:rPr>
          <w:rFonts w:asciiTheme="minorHAnsi" w:eastAsiaTheme="minorEastAsia" w:hAnsiTheme="minorHAnsi" w:cstheme="minorBidi"/>
          <w:color w:val="000000" w:themeColor="text1"/>
          <w:shd w:val="clear" w:color="auto" w:fill="FFFFFF"/>
        </w:rPr>
        <w:t>Abe Lenstra boulevard 10</w:t>
      </w:r>
      <w:r w:rsidRPr="00B64651">
        <w:rPr>
          <w:rFonts w:asciiTheme="minorHAnsi" w:hAnsiTheme="minorHAnsi"/>
          <w:color w:val="000000" w:themeColor="text1"/>
          <w:shd w:val="clear" w:color="auto" w:fill="FFFFFF"/>
        </w:rPr>
        <w:br/>
      </w:r>
      <w:r w:rsidRPr="57F18434">
        <w:rPr>
          <w:rFonts w:asciiTheme="minorHAnsi" w:eastAsiaTheme="minorEastAsia" w:hAnsiTheme="minorHAnsi" w:cstheme="minorBidi"/>
          <w:color w:val="000000" w:themeColor="text1"/>
          <w:shd w:val="clear" w:color="auto" w:fill="FFFFFF"/>
        </w:rPr>
        <w:t xml:space="preserve">8448 JB  </w:t>
      </w:r>
      <w:r w:rsidR="00C33C8E" w:rsidRPr="57F18434">
        <w:rPr>
          <w:rFonts w:asciiTheme="minorHAnsi" w:eastAsiaTheme="minorEastAsia" w:hAnsiTheme="minorHAnsi" w:cstheme="minorBidi"/>
          <w:color w:val="000000" w:themeColor="text1"/>
          <w:shd w:val="clear" w:color="auto" w:fill="FFFFFF"/>
        </w:rPr>
        <w:t>Heerenveen</w:t>
      </w:r>
      <w:r w:rsidRPr="00B64651">
        <w:rPr>
          <w:rFonts w:asciiTheme="minorHAnsi" w:hAnsiTheme="minorHAnsi"/>
          <w:color w:val="000000" w:themeColor="text1"/>
          <w:shd w:val="clear" w:color="auto" w:fill="FFFFFF"/>
        </w:rPr>
        <w:br/>
      </w:r>
    </w:p>
    <w:p w14:paraId="478DB8E6" w14:textId="77777777" w:rsidR="006A6DC3" w:rsidRDefault="006A6DC3" w:rsidP="57F18434">
      <w:pPr>
        <w:spacing w:before="100" w:beforeAutospacing="1" w:after="100" w:afterAutospacing="1" w:line="240" w:lineRule="auto"/>
        <w:contextualSpacing/>
        <w:rPr>
          <w:rStyle w:val="Hyperlink"/>
          <w:rFonts w:asciiTheme="minorHAnsi" w:eastAsiaTheme="minorEastAsia" w:hAnsiTheme="minorHAnsi" w:cstheme="minorBidi"/>
          <w:color w:val="000000" w:themeColor="text1"/>
          <w:u w:val="none"/>
        </w:rPr>
      </w:pPr>
      <w:r w:rsidRPr="57F18434">
        <w:rPr>
          <w:rFonts w:asciiTheme="minorHAnsi" w:eastAsiaTheme="minorEastAsia" w:hAnsiTheme="minorHAnsi" w:cstheme="minorBidi"/>
          <w:color w:val="000000" w:themeColor="text1"/>
          <w:shd w:val="clear" w:color="auto" w:fill="FFFFFF"/>
        </w:rPr>
        <w:t>Postbus 632</w:t>
      </w:r>
      <w:r w:rsidRPr="00B64651">
        <w:rPr>
          <w:rFonts w:asciiTheme="minorHAnsi" w:hAnsiTheme="minorHAnsi"/>
          <w:color w:val="000000" w:themeColor="text1"/>
          <w:shd w:val="clear" w:color="auto" w:fill="FFFFFF"/>
        </w:rPr>
        <w:br/>
      </w:r>
      <w:r w:rsidRPr="57F18434">
        <w:rPr>
          <w:rFonts w:asciiTheme="minorHAnsi" w:eastAsiaTheme="minorEastAsia" w:hAnsiTheme="minorHAnsi" w:cstheme="minorBidi"/>
          <w:color w:val="000000" w:themeColor="text1"/>
          <w:shd w:val="clear" w:color="auto" w:fill="FFFFFF"/>
        </w:rPr>
        <w:t xml:space="preserve">8440 AP  </w:t>
      </w:r>
      <w:r w:rsidR="00C33C8E" w:rsidRPr="57F18434">
        <w:rPr>
          <w:rFonts w:asciiTheme="minorHAnsi" w:eastAsiaTheme="minorEastAsia" w:hAnsiTheme="minorHAnsi" w:cstheme="minorBidi"/>
          <w:color w:val="000000" w:themeColor="text1"/>
          <w:shd w:val="clear" w:color="auto" w:fill="FFFFFF"/>
        </w:rPr>
        <w:t>Heerenveen</w:t>
      </w:r>
      <w:r w:rsidRPr="00B64651">
        <w:rPr>
          <w:rFonts w:asciiTheme="minorHAnsi" w:hAnsiTheme="minorHAnsi"/>
          <w:color w:val="000000" w:themeColor="text1"/>
          <w:shd w:val="clear" w:color="auto" w:fill="FFFFFF"/>
        </w:rPr>
        <w:br/>
      </w:r>
      <w:r w:rsidRPr="57F18434">
        <w:rPr>
          <w:rFonts w:asciiTheme="minorHAnsi" w:eastAsiaTheme="minorEastAsia" w:hAnsiTheme="minorHAnsi" w:cstheme="minorBidi"/>
          <w:color w:val="000000" w:themeColor="text1"/>
          <w:shd w:val="clear" w:color="auto" w:fill="FFFFFF"/>
        </w:rPr>
        <w:t>Tel. 088 800 85 00</w:t>
      </w:r>
      <w:r w:rsidRPr="00B64651">
        <w:rPr>
          <w:rFonts w:asciiTheme="minorHAnsi" w:hAnsiTheme="minorHAnsi"/>
          <w:color w:val="000000" w:themeColor="text1"/>
          <w:shd w:val="clear" w:color="auto" w:fill="FFFFFF"/>
        </w:rPr>
        <w:br/>
      </w:r>
      <w:r w:rsidRPr="57F18434">
        <w:rPr>
          <w:rFonts w:asciiTheme="minorHAnsi" w:eastAsiaTheme="minorEastAsia" w:hAnsiTheme="minorHAnsi" w:cstheme="minorBidi"/>
          <w:color w:val="000000" w:themeColor="text1"/>
          <w:shd w:val="clear" w:color="auto" w:fill="FFFFFF"/>
        </w:rPr>
        <w:t>E-mail: </w:t>
      </w:r>
      <w:hyperlink r:id="rId27" w:history="1">
        <w:r w:rsidRPr="57F18434">
          <w:rPr>
            <w:rStyle w:val="Hyperlink"/>
            <w:rFonts w:asciiTheme="minorHAnsi" w:eastAsiaTheme="minorEastAsia" w:hAnsiTheme="minorHAnsi" w:cstheme="minorBidi"/>
            <w:color w:val="000000" w:themeColor="text1"/>
            <w:u w:val="none"/>
            <w:shd w:val="clear" w:color="auto" w:fill="FFFFFF"/>
          </w:rPr>
          <w:t>info@gimd.nl</w:t>
        </w:r>
      </w:hyperlink>
    </w:p>
    <w:p w14:paraId="22FB3B61" w14:textId="77777777" w:rsidR="006A6DC3" w:rsidRDefault="006A6DC3" w:rsidP="006A6DC3">
      <w:pPr>
        <w:spacing w:before="100" w:beforeAutospacing="1" w:after="100" w:afterAutospacing="1" w:line="240" w:lineRule="auto"/>
        <w:contextualSpacing/>
        <w:rPr>
          <w:rFonts w:asciiTheme="minorHAnsi" w:hAnsiTheme="minorHAnsi"/>
          <w:b/>
          <w:color w:val="000000" w:themeColor="text1"/>
          <w:u w:val="single"/>
        </w:rPr>
      </w:pPr>
    </w:p>
    <w:p w14:paraId="1B21BA54" w14:textId="77777777" w:rsidR="006A6DC3" w:rsidRPr="006A6DC3" w:rsidRDefault="57F18434" w:rsidP="57F18434">
      <w:pPr>
        <w:spacing w:before="100" w:beforeAutospacing="1" w:after="100" w:afterAutospacing="1" w:line="240" w:lineRule="auto"/>
        <w:contextualSpacing/>
        <w:rPr>
          <w:rFonts w:asciiTheme="minorHAnsi" w:eastAsiaTheme="minorEastAsia" w:hAnsiTheme="minorHAnsi" w:cstheme="minorBidi"/>
          <w:b/>
          <w:bCs/>
          <w:color w:val="000000" w:themeColor="text1"/>
        </w:rPr>
      </w:pPr>
      <w:r w:rsidRPr="57F18434">
        <w:rPr>
          <w:rFonts w:asciiTheme="minorHAnsi" w:eastAsiaTheme="minorEastAsia" w:hAnsiTheme="minorHAnsi" w:cstheme="minorBidi"/>
          <w:b/>
          <w:bCs/>
          <w:color w:val="000000" w:themeColor="text1"/>
        </w:rPr>
        <w:t>Vertrouwenspersoon ouders en leerlingen</w:t>
      </w:r>
    </w:p>
    <w:p w14:paraId="77F5E3EE" w14:textId="77777777" w:rsidR="006A6DC3" w:rsidRPr="006E753B" w:rsidRDefault="57F18434" w:rsidP="57F18434">
      <w:pPr>
        <w:spacing w:line="240" w:lineRule="auto"/>
        <w:contextualSpacing/>
        <w:rPr>
          <w:rFonts w:asciiTheme="minorHAnsi" w:eastAsiaTheme="minorEastAsia" w:hAnsiTheme="minorHAnsi" w:cstheme="minorBidi"/>
        </w:rPr>
      </w:pPr>
      <w:r w:rsidRPr="57F18434">
        <w:rPr>
          <w:rFonts w:asciiTheme="minorHAnsi" w:eastAsiaTheme="minorEastAsia" w:hAnsiTheme="minorHAnsi" w:cstheme="minorBidi"/>
        </w:rPr>
        <w:t xml:space="preserve">De vertrouwenspersoon voor leerlingen en ouders is mevrouw Tjitske </w:t>
      </w:r>
      <w:proofErr w:type="spellStart"/>
      <w:r w:rsidRPr="57F18434">
        <w:rPr>
          <w:rFonts w:asciiTheme="minorHAnsi" w:eastAsiaTheme="minorEastAsia" w:hAnsiTheme="minorHAnsi" w:cstheme="minorBidi"/>
        </w:rPr>
        <w:t>Feersma</w:t>
      </w:r>
      <w:proofErr w:type="spellEnd"/>
      <w:r w:rsidRPr="57F18434">
        <w:rPr>
          <w:rFonts w:asciiTheme="minorHAnsi" w:eastAsiaTheme="minorEastAsia" w:hAnsiTheme="minorHAnsi" w:cstheme="minorBidi"/>
        </w:rPr>
        <w:t xml:space="preserve">. </w:t>
      </w:r>
    </w:p>
    <w:p w14:paraId="2F36233D" w14:textId="77777777" w:rsidR="006A6DC3" w:rsidRPr="006E753B" w:rsidRDefault="57F18434" w:rsidP="57F18434">
      <w:pPr>
        <w:spacing w:line="240" w:lineRule="auto"/>
        <w:contextualSpacing/>
        <w:rPr>
          <w:rFonts w:asciiTheme="minorHAnsi" w:eastAsiaTheme="minorEastAsia" w:hAnsiTheme="minorHAnsi" w:cstheme="minorBidi"/>
        </w:rPr>
      </w:pPr>
      <w:r w:rsidRPr="57F18434">
        <w:rPr>
          <w:rFonts w:asciiTheme="minorHAnsi" w:eastAsiaTheme="minorEastAsia" w:hAnsiTheme="minorHAnsi" w:cstheme="minorBidi"/>
        </w:rPr>
        <w:t>Als ouder kunt u in het contact met de school een probleem hebben, waar u graag met een onafhankelijk persoon over wilt spreken. Het is verstandig dit probleem eerst te bespreken met de betreffende persoon. Natuurlijk kunt u ook altijd contact opnemen met de directeur.</w:t>
      </w:r>
    </w:p>
    <w:p w14:paraId="4AF2A5B7" w14:textId="77777777" w:rsidR="006A6DC3" w:rsidRPr="006E753B" w:rsidRDefault="57F18434" w:rsidP="57F18434">
      <w:pPr>
        <w:spacing w:line="240" w:lineRule="auto"/>
        <w:contextualSpacing/>
        <w:rPr>
          <w:rFonts w:asciiTheme="minorHAnsi" w:eastAsiaTheme="minorEastAsia" w:hAnsiTheme="minorHAnsi" w:cstheme="minorBidi"/>
        </w:rPr>
      </w:pPr>
      <w:r w:rsidRPr="57F18434">
        <w:rPr>
          <w:rFonts w:asciiTheme="minorHAnsi" w:eastAsiaTheme="minorEastAsia" w:hAnsiTheme="minorHAnsi" w:cstheme="minorBidi"/>
        </w:rPr>
        <w:t>Het kan echter ook voorkomen dat u contact wilt met een buitenstaander, iemand die niet direct betrokken is bij de school. Dan kunt u terecht bij de vertrouwenspersoon.</w:t>
      </w:r>
      <w:r w:rsidR="006A6DC3">
        <w:br/>
      </w:r>
      <w:r w:rsidRPr="57F18434">
        <w:rPr>
          <w:rFonts w:asciiTheme="minorHAnsi" w:eastAsiaTheme="minorEastAsia" w:hAnsiTheme="minorHAnsi" w:cstheme="minorBidi"/>
        </w:rPr>
        <w:t xml:space="preserve">De vertrouwenspersoon biedt een luisterend oor en alle ruimte voor uw verhaal en emoties. </w:t>
      </w:r>
    </w:p>
    <w:p w14:paraId="59CC2D0E" w14:textId="77777777" w:rsidR="006A6DC3" w:rsidRPr="006E753B" w:rsidRDefault="57F18434" w:rsidP="57F18434">
      <w:pPr>
        <w:spacing w:line="240" w:lineRule="auto"/>
        <w:contextualSpacing/>
        <w:rPr>
          <w:rFonts w:asciiTheme="minorHAnsi" w:eastAsiaTheme="minorEastAsia" w:hAnsiTheme="minorHAnsi" w:cstheme="minorBidi"/>
        </w:rPr>
      </w:pPr>
      <w:r w:rsidRPr="57F18434">
        <w:rPr>
          <w:rFonts w:asciiTheme="minorHAnsi" w:eastAsiaTheme="minorEastAsia" w:hAnsiTheme="minorHAnsi" w:cstheme="minorBidi"/>
        </w:rPr>
        <w:t>Deze vertrouwenspersoon staat naast u als het gaat om het zoeken naar een oplossing, maar neemt het probleem niet van u over. U houdt daarin zelf de regie. Samen met u kijkt de vertrouwenspersoon naar mogelijke oplossingen,  welke stappen gezet kunnen worden, en wat daarvan de voor- en nadelen zijn. Het kan zijn dat u alleen uw verhaal kwijt wilt, of dat u wordt doorverwezen naar een bemiddelaar of mediator.</w:t>
      </w:r>
    </w:p>
    <w:p w14:paraId="08E9482F" w14:textId="77777777" w:rsidR="006A6DC3" w:rsidRPr="006E753B" w:rsidRDefault="006A6DC3" w:rsidP="006A6DC3">
      <w:pPr>
        <w:spacing w:line="240" w:lineRule="auto"/>
        <w:contextualSpacing/>
        <w:rPr>
          <w:rFonts w:asciiTheme="minorHAnsi" w:hAnsiTheme="minorHAnsi"/>
        </w:rPr>
      </w:pPr>
    </w:p>
    <w:p w14:paraId="7882DB3C" w14:textId="77777777" w:rsidR="006A6DC3" w:rsidRPr="001C0066" w:rsidRDefault="57F18434" w:rsidP="57F18434">
      <w:pPr>
        <w:spacing w:line="240" w:lineRule="auto"/>
        <w:contextualSpacing/>
        <w:rPr>
          <w:rFonts w:asciiTheme="minorHAnsi" w:eastAsiaTheme="minorEastAsia" w:hAnsiTheme="minorHAnsi" w:cstheme="minorBidi"/>
          <w:b/>
          <w:bCs/>
        </w:rPr>
      </w:pPr>
      <w:r w:rsidRPr="57F18434">
        <w:rPr>
          <w:rFonts w:asciiTheme="minorHAnsi" w:eastAsiaTheme="minorEastAsia" w:hAnsiTheme="minorHAnsi" w:cstheme="minorBidi"/>
          <w:b/>
          <w:bCs/>
        </w:rPr>
        <w:t>Contactgegevens Vertrouwenspersoon Ongewenste Omgangsvormen en Integriteit:</w:t>
      </w:r>
    </w:p>
    <w:p w14:paraId="4F21746C" w14:textId="77777777" w:rsidR="001C0066" w:rsidRPr="001C0066" w:rsidRDefault="57F18434" w:rsidP="57F18434">
      <w:pPr>
        <w:spacing w:line="240" w:lineRule="auto"/>
        <w:contextualSpacing/>
        <w:rPr>
          <w:rFonts w:asciiTheme="minorHAnsi" w:eastAsiaTheme="minorEastAsia" w:hAnsiTheme="minorHAnsi" w:cstheme="minorBidi"/>
        </w:rPr>
      </w:pPr>
      <w:r w:rsidRPr="57F18434">
        <w:rPr>
          <w:rFonts w:asciiTheme="minorHAnsi" w:eastAsiaTheme="minorEastAsia" w:hAnsiTheme="minorHAnsi" w:cstheme="minorBidi"/>
        </w:rPr>
        <w:t xml:space="preserve">mevrouw Tjitske </w:t>
      </w:r>
      <w:proofErr w:type="spellStart"/>
      <w:r w:rsidRPr="57F18434">
        <w:rPr>
          <w:rFonts w:asciiTheme="minorHAnsi" w:eastAsiaTheme="minorEastAsia" w:hAnsiTheme="minorHAnsi" w:cstheme="minorBidi"/>
        </w:rPr>
        <w:t>Feersma</w:t>
      </w:r>
      <w:proofErr w:type="spellEnd"/>
    </w:p>
    <w:p w14:paraId="517C352A" w14:textId="77777777" w:rsidR="006A6DC3" w:rsidRPr="006E753B" w:rsidRDefault="57F18434" w:rsidP="57F18434">
      <w:pPr>
        <w:spacing w:line="240" w:lineRule="auto"/>
        <w:contextualSpacing/>
        <w:rPr>
          <w:rFonts w:asciiTheme="minorHAnsi" w:eastAsiaTheme="minorEastAsia" w:hAnsiTheme="minorHAnsi" w:cstheme="minorBidi"/>
        </w:rPr>
      </w:pPr>
      <w:r w:rsidRPr="57F18434">
        <w:rPr>
          <w:rFonts w:asciiTheme="minorHAnsi" w:eastAsiaTheme="minorEastAsia" w:hAnsiTheme="minorHAnsi" w:cstheme="minorBidi"/>
        </w:rPr>
        <w:t>(gecertificeerd en geregistreerd LVV)</w:t>
      </w:r>
    </w:p>
    <w:p w14:paraId="2510759C" w14:textId="77777777" w:rsidR="006A6DC3" w:rsidRPr="006E753B" w:rsidRDefault="57F18434" w:rsidP="57F18434">
      <w:pPr>
        <w:spacing w:line="240" w:lineRule="auto"/>
        <w:contextualSpacing/>
        <w:rPr>
          <w:rFonts w:asciiTheme="minorHAnsi" w:eastAsiaTheme="minorEastAsia" w:hAnsiTheme="minorHAnsi" w:cstheme="minorBidi"/>
        </w:rPr>
      </w:pPr>
      <w:r w:rsidRPr="57F18434">
        <w:rPr>
          <w:rFonts w:asciiTheme="minorHAnsi" w:eastAsiaTheme="minorEastAsia" w:hAnsiTheme="minorHAnsi" w:cstheme="minorBidi"/>
        </w:rPr>
        <w:t>Telefoon: 06-12522629</w:t>
      </w:r>
    </w:p>
    <w:p w14:paraId="037CA3FD" w14:textId="77777777" w:rsidR="006A6DC3" w:rsidRDefault="57F18434" w:rsidP="57F18434">
      <w:pPr>
        <w:spacing w:line="240" w:lineRule="auto"/>
        <w:contextualSpacing/>
        <w:rPr>
          <w:rStyle w:val="Hyperlink"/>
          <w:rFonts w:asciiTheme="minorHAnsi" w:eastAsiaTheme="minorEastAsia" w:hAnsiTheme="minorHAnsi" w:cstheme="minorBidi"/>
          <w:lang w:val="en-US"/>
        </w:rPr>
      </w:pPr>
      <w:r w:rsidRPr="57F18434">
        <w:rPr>
          <w:rFonts w:asciiTheme="minorHAnsi" w:eastAsiaTheme="minorEastAsia" w:hAnsiTheme="minorHAnsi" w:cstheme="minorBidi"/>
          <w:lang w:val="en-US"/>
        </w:rPr>
        <w:t xml:space="preserve">e-mail: </w:t>
      </w:r>
      <w:hyperlink r:id="rId28">
        <w:r w:rsidRPr="57F18434">
          <w:rPr>
            <w:rStyle w:val="Hyperlink"/>
            <w:rFonts w:asciiTheme="minorHAnsi" w:eastAsiaTheme="minorEastAsia" w:hAnsiTheme="minorHAnsi" w:cstheme="minorBidi"/>
            <w:lang w:val="en-US"/>
          </w:rPr>
          <w:t>t.feersma@cedin.nl</w:t>
        </w:r>
      </w:hyperlink>
    </w:p>
    <w:p w14:paraId="5FABCADE" w14:textId="77777777" w:rsidR="00E862E5" w:rsidRPr="00103155" w:rsidRDefault="00E862E5" w:rsidP="006A6DC3">
      <w:pPr>
        <w:pStyle w:val="Geenalineastijl"/>
        <w:spacing w:line="240" w:lineRule="auto"/>
        <w:contextualSpacing/>
        <w:rPr>
          <w:rFonts w:asciiTheme="minorHAnsi" w:hAnsiTheme="minorHAnsi" w:cs="GillSans"/>
          <w:sz w:val="22"/>
          <w:szCs w:val="22"/>
        </w:rPr>
      </w:pPr>
    </w:p>
    <w:p w14:paraId="5C929C0F" w14:textId="0F8CA011" w:rsidR="00E862E5" w:rsidRPr="00103155" w:rsidRDefault="57F18434" w:rsidP="57F18434">
      <w:pPr>
        <w:pStyle w:val="Geenalineastijl"/>
        <w:spacing w:line="240" w:lineRule="auto"/>
        <w:contextualSpacing/>
        <w:rPr>
          <w:rFonts w:asciiTheme="minorHAnsi" w:eastAsiaTheme="minorEastAsia" w:hAnsiTheme="minorHAnsi" w:cstheme="minorBidi"/>
          <w:b/>
          <w:bCs/>
          <w:sz w:val="22"/>
          <w:szCs w:val="22"/>
        </w:rPr>
      </w:pPr>
      <w:r w:rsidRPr="57F18434">
        <w:rPr>
          <w:rFonts w:asciiTheme="minorHAnsi" w:eastAsiaTheme="minorEastAsia" w:hAnsiTheme="minorHAnsi" w:cstheme="minorBidi"/>
          <w:b/>
          <w:bCs/>
          <w:sz w:val="22"/>
          <w:szCs w:val="22"/>
        </w:rPr>
        <w:t xml:space="preserve">Vertrouwensinspecteur: </w:t>
      </w:r>
    </w:p>
    <w:p w14:paraId="7F79DD7D" w14:textId="77777777" w:rsidR="00E862E5" w:rsidRPr="00103155" w:rsidRDefault="57F18434" w:rsidP="57F18434">
      <w:pPr>
        <w:pStyle w:val="Geenalineastijl"/>
        <w:spacing w:line="240" w:lineRule="auto"/>
        <w:contextualSpacing/>
        <w:rPr>
          <w:rFonts w:asciiTheme="minorHAnsi" w:eastAsiaTheme="minorEastAsia" w:hAnsiTheme="minorHAnsi" w:cstheme="minorBidi"/>
          <w:sz w:val="22"/>
          <w:szCs w:val="22"/>
        </w:rPr>
      </w:pPr>
      <w:r w:rsidRPr="57F18434">
        <w:rPr>
          <w:rFonts w:asciiTheme="minorHAnsi" w:eastAsiaTheme="minorEastAsia" w:hAnsiTheme="minorHAnsi" w:cstheme="minorBidi"/>
          <w:sz w:val="22"/>
          <w:szCs w:val="22"/>
        </w:rPr>
        <w:t xml:space="preserve">Centraal meldpunt vertrouwensinspecteurs in geval van </w:t>
      </w:r>
    </w:p>
    <w:p w14:paraId="0132EFC9" w14:textId="77777777" w:rsidR="00621E92" w:rsidRDefault="57F18434" w:rsidP="57F18434">
      <w:pPr>
        <w:pStyle w:val="Geenalineastijl"/>
        <w:spacing w:line="240" w:lineRule="auto"/>
        <w:contextualSpacing/>
        <w:rPr>
          <w:rFonts w:asciiTheme="minorHAnsi" w:eastAsiaTheme="minorEastAsia" w:hAnsiTheme="minorHAnsi" w:cstheme="minorBidi"/>
          <w:sz w:val="22"/>
          <w:szCs w:val="22"/>
        </w:rPr>
      </w:pPr>
      <w:r w:rsidRPr="57F18434">
        <w:rPr>
          <w:rFonts w:asciiTheme="minorHAnsi" w:eastAsiaTheme="minorEastAsia" w:hAnsiTheme="minorHAnsi" w:cstheme="minorBidi"/>
          <w:sz w:val="22"/>
          <w:szCs w:val="22"/>
        </w:rPr>
        <w:t xml:space="preserve">seksuele intimidatie, seksueel misbruik en ernstig fysiek of geestelijk geweld: </w:t>
      </w:r>
    </w:p>
    <w:p w14:paraId="1A25B0BD" w14:textId="77777777" w:rsidR="00E862E5" w:rsidRPr="00103155" w:rsidRDefault="57F18434" w:rsidP="57F18434">
      <w:pPr>
        <w:pStyle w:val="Geenalineastijl"/>
        <w:spacing w:line="240" w:lineRule="auto"/>
        <w:contextualSpacing/>
        <w:rPr>
          <w:rFonts w:asciiTheme="minorHAnsi" w:eastAsiaTheme="minorEastAsia" w:hAnsiTheme="minorHAnsi" w:cstheme="minorBidi"/>
          <w:sz w:val="22"/>
          <w:szCs w:val="22"/>
        </w:rPr>
      </w:pPr>
      <w:r w:rsidRPr="57F18434">
        <w:rPr>
          <w:rFonts w:asciiTheme="minorHAnsi" w:eastAsiaTheme="minorEastAsia" w:hAnsiTheme="minorHAnsi" w:cstheme="minorBidi"/>
          <w:sz w:val="22"/>
          <w:szCs w:val="22"/>
        </w:rPr>
        <w:t>0900-1113111 of 088-8051 (gratis)</w:t>
      </w:r>
    </w:p>
    <w:p w14:paraId="32F9F769" w14:textId="77777777" w:rsidR="00E862E5" w:rsidRPr="00103155" w:rsidRDefault="00E862E5" w:rsidP="006A6DC3">
      <w:pPr>
        <w:pStyle w:val="Geenalineastijl"/>
        <w:spacing w:line="240" w:lineRule="auto"/>
        <w:contextualSpacing/>
        <w:rPr>
          <w:rFonts w:asciiTheme="minorHAnsi" w:hAnsiTheme="minorHAnsi" w:cs="GillSans"/>
          <w:sz w:val="22"/>
          <w:szCs w:val="22"/>
        </w:rPr>
      </w:pPr>
    </w:p>
    <w:p w14:paraId="3A9557B1" w14:textId="77777777" w:rsidR="006E6F45" w:rsidRDefault="006E6F45" w:rsidP="006A6DC3">
      <w:pPr>
        <w:spacing w:line="240" w:lineRule="auto"/>
        <w:contextualSpacing/>
        <w:rPr>
          <w:rFonts w:ascii="Calibri" w:eastAsia="Calibri" w:hAnsi="Calibri" w:cs="Calibri"/>
          <w:color w:val="FF0000"/>
        </w:rPr>
      </w:pPr>
    </w:p>
    <w:sectPr w:rsidR="006E6F45">
      <w:footerReference w:type="default" r:id="rId2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32E77" w14:textId="77777777" w:rsidR="000C3532" w:rsidRDefault="000C3532">
      <w:pPr>
        <w:spacing w:line="240" w:lineRule="auto"/>
      </w:pPr>
      <w:r>
        <w:separator/>
      </w:r>
    </w:p>
  </w:endnote>
  <w:endnote w:type="continuationSeparator" w:id="0">
    <w:p w14:paraId="301716FC" w14:textId="77777777" w:rsidR="000C3532" w:rsidRDefault="000C35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Sans">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GillSans-Bold">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29EC" w14:textId="0DC6D3F1" w:rsidR="008B51CA" w:rsidRDefault="57F18434">
    <w:pPr>
      <w:spacing w:line="240" w:lineRule="auto"/>
      <w:jc w:val="center"/>
    </w:pPr>
    <w:r w:rsidRPr="57F18434">
      <w:rPr>
        <w:rFonts w:ascii="Calibri" w:eastAsia="Calibri" w:hAnsi="Calibri" w:cs="Calibri"/>
        <w:sz w:val="20"/>
        <w:szCs w:val="20"/>
      </w:rPr>
      <w:t>Dordtse straat 40; 9076 CP  Sint Annaparochie; tel. 0518 401129;</w:t>
    </w:r>
  </w:p>
  <w:p w14:paraId="308A136F" w14:textId="38B26F78" w:rsidR="008B51CA" w:rsidRDefault="57F18434">
    <w:pPr>
      <w:spacing w:after="708" w:line="240" w:lineRule="auto"/>
      <w:jc w:val="center"/>
    </w:pPr>
    <w:r w:rsidRPr="57F18434">
      <w:rPr>
        <w:rFonts w:ascii="Calibri" w:eastAsia="Calibri" w:hAnsi="Calibri" w:cs="Calibri"/>
        <w:sz w:val="20"/>
        <w:szCs w:val="20"/>
      </w:rPr>
      <w:t xml:space="preserve">e-mail: fonnemint@elanowg.nl; </w:t>
    </w:r>
    <w:hyperlink r:id="rId1">
      <w:r w:rsidRPr="57F18434">
        <w:rPr>
          <w:rFonts w:ascii="Calibri" w:eastAsia="Calibri" w:hAnsi="Calibri" w:cs="Calibri"/>
          <w:color w:val="0000FF"/>
          <w:sz w:val="20"/>
          <w:szCs w:val="20"/>
          <w:u w:val="single"/>
        </w:rPr>
        <w:t>www.fonnemint.nl</w:t>
      </w:r>
    </w:hyperlink>
    <w:r w:rsidRPr="57F18434">
      <w:rPr>
        <w:rFonts w:ascii="Calibri" w:eastAsia="Calibri" w:hAnsi="Calibri" w:cs="Calibri"/>
        <w:sz w:val="20"/>
        <w:szCs w:val="20"/>
      </w:rPr>
      <w:t xml:space="preserve"> ; </w:t>
    </w:r>
    <w:proofErr w:type="spellStart"/>
    <w:r w:rsidRPr="57F18434">
      <w:rPr>
        <w:rFonts w:ascii="Calibri" w:eastAsia="Calibri" w:hAnsi="Calibri" w:cs="Calibri"/>
        <w:sz w:val="20"/>
        <w:szCs w:val="20"/>
      </w:rPr>
      <w:t>brinnummer</w:t>
    </w:r>
    <w:proofErr w:type="spellEnd"/>
    <w:r w:rsidRPr="57F18434">
      <w:rPr>
        <w:rFonts w:ascii="Calibri" w:eastAsia="Calibri" w:hAnsi="Calibri" w:cs="Calibri"/>
        <w:sz w:val="20"/>
        <w:szCs w:val="20"/>
      </w:rPr>
      <w:t> : 18PT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0A579" w14:textId="77777777" w:rsidR="000C3532" w:rsidRDefault="000C3532">
      <w:pPr>
        <w:spacing w:line="240" w:lineRule="auto"/>
      </w:pPr>
      <w:r>
        <w:separator/>
      </w:r>
    </w:p>
  </w:footnote>
  <w:footnote w:type="continuationSeparator" w:id="0">
    <w:p w14:paraId="6A9079CA" w14:textId="77777777" w:rsidR="000C3532" w:rsidRDefault="000C35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2D51"/>
    <w:multiLevelType w:val="multilevel"/>
    <w:tmpl w:val="8B92E47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26278D6"/>
    <w:multiLevelType w:val="hybridMultilevel"/>
    <w:tmpl w:val="7C902DEC"/>
    <w:lvl w:ilvl="0" w:tplc="B9102EB6">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ED04D7"/>
    <w:multiLevelType w:val="hybridMultilevel"/>
    <w:tmpl w:val="CCF42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C76145"/>
    <w:multiLevelType w:val="multilevel"/>
    <w:tmpl w:val="9F0057A8"/>
    <w:lvl w:ilvl="0">
      <w:start w:val="1"/>
      <w:numFmt w:val="bullet"/>
      <w:lvlText w:val="➢"/>
      <w:lvlJc w:val="left"/>
      <w:pPr>
        <w:ind w:left="750" w:firstLine="390"/>
      </w:pPr>
      <w:rPr>
        <w:rFonts w:ascii="Arial" w:eastAsia="Arial" w:hAnsi="Arial" w:cs="Arial"/>
        <w:vertAlign w:val="baseline"/>
      </w:rPr>
    </w:lvl>
    <w:lvl w:ilvl="1">
      <w:start w:val="1"/>
      <w:numFmt w:val="bullet"/>
      <w:lvlText w:val="o"/>
      <w:lvlJc w:val="left"/>
      <w:pPr>
        <w:ind w:left="1470" w:firstLine="1110"/>
      </w:pPr>
      <w:rPr>
        <w:rFonts w:ascii="Arial" w:eastAsia="Arial" w:hAnsi="Arial" w:cs="Arial"/>
        <w:vertAlign w:val="baseline"/>
      </w:rPr>
    </w:lvl>
    <w:lvl w:ilvl="2">
      <w:start w:val="1"/>
      <w:numFmt w:val="bullet"/>
      <w:lvlText w:val="▪"/>
      <w:lvlJc w:val="left"/>
      <w:pPr>
        <w:ind w:left="2190" w:firstLine="1830"/>
      </w:pPr>
      <w:rPr>
        <w:rFonts w:ascii="Arial" w:eastAsia="Arial" w:hAnsi="Arial" w:cs="Arial"/>
        <w:vertAlign w:val="baseline"/>
      </w:rPr>
    </w:lvl>
    <w:lvl w:ilvl="3">
      <w:start w:val="1"/>
      <w:numFmt w:val="bullet"/>
      <w:lvlText w:val="●"/>
      <w:lvlJc w:val="left"/>
      <w:pPr>
        <w:ind w:left="2910" w:firstLine="2550"/>
      </w:pPr>
      <w:rPr>
        <w:rFonts w:ascii="Arial" w:eastAsia="Arial" w:hAnsi="Arial" w:cs="Arial"/>
        <w:vertAlign w:val="baseline"/>
      </w:rPr>
    </w:lvl>
    <w:lvl w:ilvl="4">
      <w:start w:val="1"/>
      <w:numFmt w:val="bullet"/>
      <w:lvlText w:val="o"/>
      <w:lvlJc w:val="left"/>
      <w:pPr>
        <w:ind w:left="3630" w:firstLine="3270"/>
      </w:pPr>
      <w:rPr>
        <w:rFonts w:ascii="Arial" w:eastAsia="Arial" w:hAnsi="Arial" w:cs="Arial"/>
        <w:vertAlign w:val="baseline"/>
      </w:rPr>
    </w:lvl>
    <w:lvl w:ilvl="5">
      <w:start w:val="1"/>
      <w:numFmt w:val="bullet"/>
      <w:lvlText w:val="▪"/>
      <w:lvlJc w:val="left"/>
      <w:pPr>
        <w:ind w:left="4350" w:firstLine="3990"/>
      </w:pPr>
      <w:rPr>
        <w:rFonts w:ascii="Arial" w:eastAsia="Arial" w:hAnsi="Arial" w:cs="Arial"/>
        <w:vertAlign w:val="baseline"/>
      </w:rPr>
    </w:lvl>
    <w:lvl w:ilvl="6">
      <w:start w:val="1"/>
      <w:numFmt w:val="bullet"/>
      <w:lvlText w:val="●"/>
      <w:lvlJc w:val="left"/>
      <w:pPr>
        <w:ind w:left="5070" w:firstLine="4710"/>
      </w:pPr>
      <w:rPr>
        <w:rFonts w:ascii="Arial" w:eastAsia="Arial" w:hAnsi="Arial" w:cs="Arial"/>
        <w:vertAlign w:val="baseline"/>
      </w:rPr>
    </w:lvl>
    <w:lvl w:ilvl="7">
      <w:start w:val="1"/>
      <w:numFmt w:val="bullet"/>
      <w:lvlText w:val="o"/>
      <w:lvlJc w:val="left"/>
      <w:pPr>
        <w:ind w:left="5790" w:firstLine="5430"/>
      </w:pPr>
      <w:rPr>
        <w:rFonts w:ascii="Arial" w:eastAsia="Arial" w:hAnsi="Arial" w:cs="Arial"/>
        <w:vertAlign w:val="baseline"/>
      </w:rPr>
    </w:lvl>
    <w:lvl w:ilvl="8">
      <w:start w:val="1"/>
      <w:numFmt w:val="bullet"/>
      <w:lvlText w:val="▪"/>
      <w:lvlJc w:val="left"/>
      <w:pPr>
        <w:ind w:left="6510" w:firstLine="6150"/>
      </w:pPr>
      <w:rPr>
        <w:rFonts w:ascii="Arial" w:eastAsia="Arial" w:hAnsi="Arial" w:cs="Arial"/>
        <w:vertAlign w:val="baseline"/>
      </w:rPr>
    </w:lvl>
  </w:abstractNum>
  <w:abstractNum w:abstractNumId="4" w15:restartNumberingAfterBreak="0">
    <w:nsid w:val="200A4A55"/>
    <w:multiLevelType w:val="multilevel"/>
    <w:tmpl w:val="DFD0DF2E"/>
    <w:lvl w:ilvl="0">
      <w:start w:val="1"/>
      <w:numFmt w:val="bullet"/>
      <w:lvlText w:val="●"/>
      <w:lvlJc w:val="left"/>
      <w:pPr>
        <w:ind w:left="750" w:firstLine="390"/>
      </w:pPr>
      <w:rPr>
        <w:rFonts w:ascii="Arial" w:eastAsia="Arial" w:hAnsi="Arial" w:cs="Arial"/>
        <w:vertAlign w:val="baseline"/>
      </w:rPr>
    </w:lvl>
    <w:lvl w:ilvl="1">
      <w:start w:val="1"/>
      <w:numFmt w:val="bullet"/>
      <w:lvlText w:val="o"/>
      <w:lvlJc w:val="left"/>
      <w:pPr>
        <w:ind w:left="1470" w:firstLine="1110"/>
      </w:pPr>
      <w:rPr>
        <w:rFonts w:ascii="Arial" w:eastAsia="Arial" w:hAnsi="Arial" w:cs="Arial"/>
        <w:vertAlign w:val="baseline"/>
      </w:rPr>
    </w:lvl>
    <w:lvl w:ilvl="2">
      <w:start w:val="1"/>
      <w:numFmt w:val="bullet"/>
      <w:lvlText w:val="▪"/>
      <w:lvlJc w:val="left"/>
      <w:pPr>
        <w:ind w:left="2190" w:firstLine="1830"/>
      </w:pPr>
      <w:rPr>
        <w:rFonts w:ascii="Arial" w:eastAsia="Arial" w:hAnsi="Arial" w:cs="Arial"/>
        <w:vertAlign w:val="baseline"/>
      </w:rPr>
    </w:lvl>
    <w:lvl w:ilvl="3">
      <w:start w:val="1"/>
      <w:numFmt w:val="bullet"/>
      <w:lvlText w:val="●"/>
      <w:lvlJc w:val="left"/>
      <w:pPr>
        <w:ind w:left="2910" w:firstLine="2550"/>
      </w:pPr>
      <w:rPr>
        <w:rFonts w:ascii="Arial" w:eastAsia="Arial" w:hAnsi="Arial" w:cs="Arial"/>
        <w:vertAlign w:val="baseline"/>
      </w:rPr>
    </w:lvl>
    <w:lvl w:ilvl="4">
      <w:start w:val="1"/>
      <w:numFmt w:val="bullet"/>
      <w:lvlText w:val="o"/>
      <w:lvlJc w:val="left"/>
      <w:pPr>
        <w:ind w:left="3630" w:firstLine="3270"/>
      </w:pPr>
      <w:rPr>
        <w:rFonts w:ascii="Arial" w:eastAsia="Arial" w:hAnsi="Arial" w:cs="Arial"/>
        <w:vertAlign w:val="baseline"/>
      </w:rPr>
    </w:lvl>
    <w:lvl w:ilvl="5">
      <w:start w:val="1"/>
      <w:numFmt w:val="bullet"/>
      <w:lvlText w:val="▪"/>
      <w:lvlJc w:val="left"/>
      <w:pPr>
        <w:ind w:left="4350" w:firstLine="3990"/>
      </w:pPr>
      <w:rPr>
        <w:rFonts w:ascii="Arial" w:eastAsia="Arial" w:hAnsi="Arial" w:cs="Arial"/>
        <w:vertAlign w:val="baseline"/>
      </w:rPr>
    </w:lvl>
    <w:lvl w:ilvl="6">
      <w:start w:val="1"/>
      <w:numFmt w:val="bullet"/>
      <w:lvlText w:val="●"/>
      <w:lvlJc w:val="left"/>
      <w:pPr>
        <w:ind w:left="5070" w:firstLine="4710"/>
      </w:pPr>
      <w:rPr>
        <w:rFonts w:ascii="Arial" w:eastAsia="Arial" w:hAnsi="Arial" w:cs="Arial"/>
        <w:vertAlign w:val="baseline"/>
      </w:rPr>
    </w:lvl>
    <w:lvl w:ilvl="7">
      <w:start w:val="1"/>
      <w:numFmt w:val="bullet"/>
      <w:lvlText w:val="o"/>
      <w:lvlJc w:val="left"/>
      <w:pPr>
        <w:ind w:left="5790" w:firstLine="5430"/>
      </w:pPr>
      <w:rPr>
        <w:rFonts w:ascii="Arial" w:eastAsia="Arial" w:hAnsi="Arial" w:cs="Arial"/>
        <w:vertAlign w:val="baseline"/>
      </w:rPr>
    </w:lvl>
    <w:lvl w:ilvl="8">
      <w:start w:val="1"/>
      <w:numFmt w:val="bullet"/>
      <w:lvlText w:val="▪"/>
      <w:lvlJc w:val="left"/>
      <w:pPr>
        <w:ind w:left="6510" w:firstLine="6150"/>
      </w:pPr>
      <w:rPr>
        <w:rFonts w:ascii="Arial" w:eastAsia="Arial" w:hAnsi="Arial" w:cs="Arial"/>
        <w:vertAlign w:val="baseline"/>
      </w:rPr>
    </w:lvl>
  </w:abstractNum>
  <w:abstractNum w:abstractNumId="5" w15:restartNumberingAfterBreak="0">
    <w:nsid w:val="261A748E"/>
    <w:multiLevelType w:val="multilevel"/>
    <w:tmpl w:val="C31A6682"/>
    <w:lvl w:ilvl="0">
      <w:start w:val="1"/>
      <w:numFmt w:val="bullet"/>
      <w:lvlText w:val=""/>
      <w:lvlJc w:val="left"/>
      <w:pPr>
        <w:ind w:left="750" w:firstLine="390"/>
      </w:pPr>
      <w:rPr>
        <w:rFonts w:ascii="Symbol" w:hAnsi="Symbol" w:hint="default"/>
        <w:vertAlign w:val="baseline"/>
      </w:rPr>
    </w:lvl>
    <w:lvl w:ilvl="1">
      <w:start w:val="1"/>
      <w:numFmt w:val="bullet"/>
      <w:lvlText w:val="o"/>
      <w:lvlJc w:val="left"/>
      <w:pPr>
        <w:ind w:left="1470" w:firstLine="1110"/>
      </w:pPr>
      <w:rPr>
        <w:rFonts w:ascii="Arial" w:eastAsia="Arial" w:hAnsi="Arial" w:cs="Arial"/>
        <w:vertAlign w:val="baseline"/>
      </w:rPr>
    </w:lvl>
    <w:lvl w:ilvl="2">
      <w:start w:val="1"/>
      <w:numFmt w:val="bullet"/>
      <w:lvlText w:val="▪"/>
      <w:lvlJc w:val="left"/>
      <w:pPr>
        <w:ind w:left="2190" w:firstLine="1830"/>
      </w:pPr>
      <w:rPr>
        <w:rFonts w:ascii="Arial" w:eastAsia="Arial" w:hAnsi="Arial" w:cs="Arial"/>
        <w:vertAlign w:val="baseline"/>
      </w:rPr>
    </w:lvl>
    <w:lvl w:ilvl="3">
      <w:start w:val="1"/>
      <w:numFmt w:val="bullet"/>
      <w:lvlText w:val="●"/>
      <w:lvlJc w:val="left"/>
      <w:pPr>
        <w:ind w:left="2910" w:firstLine="2550"/>
      </w:pPr>
      <w:rPr>
        <w:rFonts w:ascii="Arial" w:eastAsia="Arial" w:hAnsi="Arial" w:cs="Arial"/>
        <w:vertAlign w:val="baseline"/>
      </w:rPr>
    </w:lvl>
    <w:lvl w:ilvl="4">
      <w:start w:val="1"/>
      <w:numFmt w:val="bullet"/>
      <w:lvlText w:val="o"/>
      <w:lvlJc w:val="left"/>
      <w:pPr>
        <w:ind w:left="3630" w:firstLine="3270"/>
      </w:pPr>
      <w:rPr>
        <w:rFonts w:ascii="Arial" w:eastAsia="Arial" w:hAnsi="Arial" w:cs="Arial"/>
        <w:vertAlign w:val="baseline"/>
      </w:rPr>
    </w:lvl>
    <w:lvl w:ilvl="5">
      <w:start w:val="1"/>
      <w:numFmt w:val="bullet"/>
      <w:lvlText w:val="▪"/>
      <w:lvlJc w:val="left"/>
      <w:pPr>
        <w:ind w:left="4350" w:firstLine="3990"/>
      </w:pPr>
      <w:rPr>
        <w:rFonts w:ascii="Arial" w:eastAsia="Arial" w:hAnsi="Arial" w:cs="Arial"/>
        <w:vertAlign w:val="baseline"/>
      </w:rPr>
    </w:lvl>
    <w:lvl w:ilvl="6">
      <w:start w:val="1"/>
      <w:numFmt w:val="bullet"/>
      <w:lvlText w:val="●"/>
      <w:lvlJc w:val="left"/>
      <w:pPr>
        <w:ind w:left="5070" w:firstLine="4710"/>
      </w:pPr>
      <w:rPr>
        <w:rFonts w:ascii="Arial" w:eastAsia="Arial" w:hAnsi="Arial" w:cs="Arial"/>
        <w:vertAlign w:val="baseline"/>
      </w:rPr>
    </w:lvl>
    <w:lvl w:ilvl="7">
      <w:start w:val="1"/>
      <w:numFmt w:val="bullet"/>
      <w:lvlText w:val="o"/>
      <w:lvlJc w:val="left"/>
      <w:pPr>
        <w:ind w:left="5790" w:firstLine="5430"/>
      </w:pPr>
      <w:rPr>
        <w:rFonts w:ascii="Arial" w:eastAsia="Arial" w:hAnsi="Arial" w:cs="Arial"/>
        <w:vertAlign w:val="baseline"/>
      </w:rPr>
    </w:lvl>
    <w:lvl w:ilvl="8">
      <w:start w:val="1"/>
      <w:numFmt w:val="bullet"/>
      <w:lvlText w:val="▪"/>
      <w:lvlJc w:val="left"/>
      <w:pPr>
        <w:ind w:left="6510" w:firstLine="6150"/>
      </w:pPr>
      <w:rPr>
        <w:rFonts w:ascii="Arial" w:eastAsia="Arial" w:hAnsi="Arial" w:cs="Arial"/>
        <w:vertAlign w:val="baseline"/>
      </w:rPr>
    </w:lvl>
  </w:abstractNum>
  <w:abstractNum w:abstractNumId="6" w15:restartNumberingAfterBreak="0">
    <w:nsid w:val="29A604E1"/>
    <w:multiLevelType w:val="multilevel"/>
    <w:tmpl w:val="CB10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334226"/>
    <w:multiLevelType w:val="multilevel"/>
    <w:tmpl w:val="BAE46D4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45B315AF"/>
    <w:multiLevelType w:val="multilevel"/>
    <w:tmpl w:val="3C8C45C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47210BFF"/>
    <w:multiLevelType w:val="hybridMultilevel"/>
    <w:tmpl w:val="A58A5170"/>
    <w:lvl w:ilvl="0" w:tplc="3092CA5C">
      <w:start w:val="23"/>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8B50FF"/>
    <w:multiLevelType w:val="hybridMultilevel"/>
    <w:tmpl w:val="52E698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A994888"/>
    <w:multiLevelType w:val="hybridMultilevel"/>
    <w:tmpl w:val="EE780E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8"/>
  </w:num>
  <w:num w:numId="6">
    <w:abstractNumId w:val="0"/>
  </w:num>
  <w:num w:numId="7">
    <w:abstractNumId w:val="1"/>
  </w:num>
  <w:num w:numId="8">
    <w:abstractNumId w:val="9"/>
  </w:num>
  <w:num w:numId="9">
    <w:abstractNumId w:val="10"/>
  </w:num>
  <w:num w:numId="10">
    <w:abstractNumId w:val="6"/>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3E9"/>
    <w:rsid w:val="000159D5"/>
    <w:rsid w:val="00023E7E"/>
    <w:rsid w:val="000262C2"/>
    <w:rsid w:val="00026F78"/>
    <w:rsid w:val="000279B1"/>
    <w:rsid w:val="0005235B"/>
    <w:rsid w:val="000523DF"/>
    <w:rsid w:val="00065FF0"/>
    <w:rsid w:val="0006634E"/>
    <w:rsid w:val="00067C19"/>
    <w:rsid w:val="00067CCF"/>
    <w:rsid w:val="00080034"/>
    <w:rsid w:val="00086FA1"/>
    <w:rsid w:val="00092BA7"/>
    <w:rsid w:val="00094CDE"/>
    <w:rsid w:val="000B4293"/>
    <w:rsid w:val="000B47AA"/>
    <w:rsid w:val="000C3532"/>
    <w:rsid w:val="000C48DC"/>
    <w:rsid w:val="000D0EE1"/>
    <w:rsid w:val="000E02A8"/>
    <w:rsid w:val="000E1DE6"/>
    <w:rsid w:val="000E70C8"/>
    <w:rsid w:val="000F0B01"/>
    <w:rsid w:val="000F767E"/>
    <w:rsid w:val="001003DF"/>
    <w:rsid w:val="00104315"/>
    <w:rsid w:val="001045C7"/>
    <w:rsid w:val="0010466D"/>
    <w:rsid w:val="001061E9"/>
    <w:rsid w:val="00111AD9"/>
    <w:rsid w:val="0011563C"/>
    <w:rsid w:val="001176D4"/>
    <w:rsid w:val="00126B5E"/>
    <w:rsid w:val="001309CA"/>
    <w:rsid w:val="00137661"/>
    <w:rsid w:val="00153F4D"/>
    <w:rsid w:val="00154201"/>
    <w:rsid w:val="00157496"/>
    <w:rsid w:val="00160823"/>
    <w:rsid w:val="0016414D"/>
    <w:rsid w:val="00167FD3"/>
    <w:rsid w:val="00171EC6"/>
    <w:rsid w:val="00174446"/>
    <w:rsid w:val="001829D0"/>
    <w:rsid w:val="001838B4"/>
    <w:rsid w:val="00184A4B"/>
    <w:rsid w:val="00194526"/>
    <w:rsid w:val="001A1139"/>
    <w:rsid w:val="001C0066"/>
    <w:rsid w:val="001C2E21"/>
    <w:rsid w:val="001C4C05"/>
    <w:rsid w:val="001C6ADD"/>
    <w:rsid w:val="001D31CE"/>
    <w:rsid w:val="001D7784"/>
    <w:rsid w:val="001D7A71"/>
    <w:rsid w:val="001E09CD"/>
    <w:rsid w:val="001E7ADD"/>
    <w:rsid w:val="0020322F"/>
    <w:rsid w:val="00205F63"/>
    <w:rsid w:val="00206141"/>
    <w:rsid w:val="00206202"/>
    <w:rsid w:val="00221926"/>
    <w:rsid w:val="00227714"/>
    <w:rsid w:val="00227C7A"/>
    <w:rsid w:val="00231F9B"/>
    <w:rsid w:val="00233184"/>
    <w:rsid w:val="00240077"/>
    <w:rsid w:val="002411FB"/>
    <w:rsid w:val="00242A7B"/>
    <w:rsid w:val="00243C62"/>
    <w:rsid w:val="0024573D"/>
    <w:rsid w:val="00247656"/>
    <w:rsid w:val="00247E98"/>
    <w:rsid w:val="002543A2"/>
    <w:rsid w:val="00260801"/>
    <w:rsid w:val="00266BC9"/>
    <w:rsid w:val="00275742"/>
    <w:rsid w:val="0028216E"/>
    <w:rsid w:val="00282C51"/>
    <w:rsid w:val="00285C8F"/>
    <w:rsid w:val="002935D7"/>
    <w:rsid w:val="0029395E"/>
    <w:rsid w:val="002943B7"/>
    <w:rsid w:val="002A52D0"/>
    <w:rsid w:val="002A6D28"/>
    <w:rsid w:val="002B0BAF"/>
    <w:rsid w:val="002B65A1"/>
    <w:rsid w:val="002B6F54"/>
    <w:rsid w:val="002C1565"/>
    <w:rsid w:val="002C5A64"/>
    <w:rsid w:val="002C5DE5"/>
    <w:rsid w:val="002C78C0"/>
    <w:rsid w:val="002D25BC"/>
    <w:rsid w:val="002E0942"/>
    <w:rsid w:val="002E3275"/>
    <w:rsid w:val="002E6D33"/>
    <w:rsid w:val="002E7D83"/>
    <w:rsid w:val="002F3360"/>
    <w:rsid w:val="002F62F2"/>
    <w:rsid w:val="002F6EC1"/>
    <w:rsid w:val="00301664"/>
    <w:rsid w:val="0030314C"/>
    <w:rsid w:val="003142CC"/>
    <w:rsid w:val="00322350"/>
    <w:rsid w:val="0032679C"/>
    <w:rsid w:val="00352547"/>
    <w:rsid w:val="00356C42"/>
    <w:rsid w:val="00356FC4"/>
    <w:rsid w:val="00360E46"/>
    <w:rsid w:val="003610C0"/>
    <w:rsid w:val="00372C5E"/>
    <w:rsid w:val="003767E7"/>
    <w:rsid w:val="00377778"/>
    <w:rsid w:val="003826A2"/>
    <w:rsid w:val="00383C93"/>
    <w:rsid w:val="00392447"/>
    <w:rsid w:val="003947BF"/>
    <w:rsid w:val="003A469E"/>
    <w:rsid w:val="003A472B"/>
    <w:rsid w:val="003B3EF6"/>
    <w:rsid w:val="003B54ED"/>
    <w:rsid w:val="003D47D8"/>
    <w:rsid w:val="003E222B"/>
    <w:rsid w:val="003F1AF2"/>
    <w:rsid w:val="003F1F94"/>
    <w:rsid w:val="003F6CC4"/>
    <w:rsid w:val="003F7DC6"/>
    <w:rsid w:val="00412DD6"/>
    <w:rsid w:val="00420484"/>
    <w:rsid w:val="00420F49"/>
    <w:rsid w:val="00422683"/>
    <w:rsid w:val="00424E83"/>
    <w:rsid w:val="0043111B"/>
    <w:rsid w:val="00434D90"/>
    <w:rsid w:val="00435CC3"/>
    <w:rsid w:val="004365DC"/>
    <w:rsid w:val="0044141D"/>
    <w:rsid w:val="00442981"/>
    <w:rsid w:val="00443CD7"/>
    <w:rsid w:val="004461DB"/>
    <w:rsid w:val="00464AAE"/>
    <w:rsid w:val="0046723C"/>
    <w:rsid w:val="00467E76"/>
    <w:rsid w:val="00470531"/>
    <w:rsid w:val="004730AD"/>
    <w:rsid w:val="00475F83"/>
    <w:rsid w:val="00476E2B"/>
    <w:rsid w:val="00480260"/>
    <w:rsid w:val="004809D3"/>
    <w:rsid w:val="00486E71"/>
    <w:rsid w:val="00492596"/>
    <w:rsid w:val="0049375D"/>
    <w:rsid w:val="004A0A80"/>
    <w:rsid w:val="004A40DF"/>
    <w:rsid w:val="004A5C16"/>
    <w:rsid w:val="004A7E20"/>
    <w:rsid w:val="004B03DA"/>
    <w:rsid w:val="004B0A39"/>
    <w:rsid w:val="004C056B"/>
    <w:rsid w:val="004D0415"/>
    <w:rsid w:val="004D3878"/>
    <w:rsid w:val="004D7ADC"/>
    <w:rsid w:val="004D7E2B"/>
    <w:rsid w:val="004E1400"/>
    <w:rsid w:val="004E1516"/>
    <w:rsid w:val="004E3359"/>
    <w:rsid w:val="004E6A45"/>
    <w:rsid w:val="004E75E1"/>
    <w:rsid w:val="004F34BC"/>
    <w:rsid w:val="00505CCD"/>
    <w:rsid w:val="005114D5"/>
    <w:rsid w:val="0051562A"/>
    <w:rsid w:val="00516F53"/>
    <w:rsid w:val="00526A5A"/>
    <w:rsid w:val="0053580D"/>
    <w:rsid w:val="005400E5"/>
    <w:rsid w:val="00541EF5"/>
    <w:rsid w:val="00543F44"/>
    <w:rsid w:val="005442FF"/>
    <w:rsid w:val="005455A4"/>
    <w:rsid w:val="005455A6"/>
    <w:rsid w:val="00553DA5"/>
    <w:rsid w:val="00557A40"/>
    <w:rsid w:val="00557B09"/>
    <w:rsid w:val="00562C40"/>
    <w:rsid w:val="00565F90"/>
    <w:rsid w:val="0058290E"/>
    <w:rsid w:val="00583BCE"/>
    <w:rsid w:val="0058704D"/>
    <w:rsid w:val="005901A0"/>
    <w:rsid w:val="0059281B"/>
    <w:rsid w:val="005A6F01"/>
    <w:rsid w:val="005B383A"/>
    <w:rsid w:val="005B72E2"/>
    <w:rsid w:val="005C064F"/>
    <w:rsid w:val="005C179A"/>
    <w:rsid w:val="005D0BAA"/>
    <w:rsid w:val="005D157D"/>
    <w:rsid w:val="005D6AD5"/>
    <w:rsid w:val="005D7434"/>
    <w:rsid w:val="005E2FD4"/>
    <w:rsid w:val="005E62B4"/>
    <w:rsid w:val="005E714F"/>
    <w:rsid w:val="005F2CFD"/>
    <w:rsid w:val="005F5621"/>
    <w:rsid w:val="00600F42"/>
    <w:rsid w:val="00601CB4"/>
    <w:rsid w:val="006038FD"/>
    <w:rsid w:val="00603D79"/>
    <w:rsid w:val="006045E2"/>
    <w:rsid w:val="00604782"/>
    <w:rsid w:val="00605C8E"/>
    <w:rsid w:val="006079FD"/>
    <w:rsid w:val="00610674"/>
    <w:rsid w:val="00613119"/>
    <w:rsid w:val="00614444"/>
    <w:rsid w:val="00617501"/>
    <w:rsid w:val="00621E92"/>
    <w:rsid w:val="006243A5"/>
    <w:rsid w:val="0062595E"/>
    <w:rsid w:val="00631D66"/>
    <w:rsid w:val="00631F1E"/>
    <w:rsid w:val="006345CA"/>
    <w:rsid w:val="00636344"/>
    <w:rsid w:val="00642829"/>
    <w:rsid w:val="00653030"/>
    <w:rsid w:val="00655EA9"/>
    <w:rsid w:val="00663E72"/>
    <w:rsid w:val="00667C14"/>
    <w:rsid w:val="006702DF"/>
    <w:rsid w:val="00676242"/>
    <w:rsid w:val="0068363F"/>
    <w:rsid w:val="00686CC8"/>
    <w:rsid w:val="00686FE6"/>
    <w:rsid w:val="00691B35"/>
    <w:rsid w:val="00692A9A"/>
    <w:rsid w:val="006A61D7"/>
    <w:rsid w:val="006A6DC3"/>
    <w:rsid w:val="006A7479"/>
    <w:rsid w:val="006B189D"/>
    <w:rsid w:val="006B375D"/>
    <w:rsid w:val="006B4068"/>
    <w:rsid w:val="006C0209"/>
    <w:rsid w:val="006C08B7"/>
    <w:rsid w:val="006C4032"/>
    <w:rsid w:val="006C668A"/>
    <w:rsid w:val="006D5BB4"/>
    <w:rsid w:val="006E007F"/>
    <w:rsid w:val="006E2DC2"/>
    <w:rsid w:val="006E6F45"/>
    <w:rsid w:val="006F0333"/>
    <w:rsid w:val="006F4CD5"/>
    <w:rsid w:val="006F4E9A"/>
    <w:rsid w:val="006F4FF0"/>
    <w:rsid w:val="007070F2"/>
    <w:rsid w:val="0071361D"/>
    <w:rsid w:val="00721D31"/>
    <w:rsid w:val="00742EF3"/>
    <w:rsid w:val="00744AB8"/>
    <w:rsid w:val="007510A4"/>
    <w:rsid w:val="00763973"/>
    <w:rsid w:val="00766AE1"/>
    <w:rsid w:val="00772A4C"/>
    <w:rsid w:val="00785C17"/>
    <w:rsid w:val="00786457"/>
    <w:rsid w:val="007920E2"/>
    <w:rsid w:val="00797042"/>
    <w:rsid w:val="007A2E0A"/>
    <w:rsid w:val="007B2C08"/>
    <w:rsid w:val="007C1C90"/>
    <w:rsid w:val="007C32C4"/>
    <w:rsid w:val="007C38DB"/>
    <w:rsid w:val="007C5C33"/>
    <w:rsid w:val="007D0F6D"/>
    <w:rsid w:val="007D3B82"/>
    <w:rsid w:val="007D4B44"/>
    <w:rsid w:val="007D7ECA"/>
    <w:rsid w:val="007E2949"/>
    <w:rsid w:val="007E5234"/>
    <w:rsid w:val="007E5291"/>
    <w:rsid w:val="007E60A4"/>
    <w:rsid w:val="007F6991"/>
    <w:rsid w:val="007F69C5"/>
    <w:rsid w:val="00801CF5"/>
    <w:rsid w:val="00826F7E"/>
    <w:rsid w:val="008274FE"/>
    <w:rsid w:val="00830558"/>
    <w:rsid w:val="008378BA"/>
    <w:rsid w:val="00860681"/>
    <w:rsid w:val="008614EE"/>
    <w:rsid w:val="00861904"/>
    <w:rsid w:val="00863743"/>
    <w:rsid w:val="00864291"/>
    <w:rsid w:val="008655A7"/>
    <w:rsid w:val="00866438"/>
    <w:rsid w:val="0087105D"/>
    <w:rsid w:val="008721B8"/>
    <w:rsid w:val="00874839"/>
    <w:rsid w:val="008851A7"/>
    <w:rsid w:val="00891922"/>
    <w:rsid w:val="00896A7B"/>
    <w:rsid w:val="008B0859"/>
    <w:rsid w:val="008B51CA"/>
    <w:rsid w:val="008B7633"/>
    <w:rsid w:val="008B78EA"/>
    <w:rsid w:val="008D2345"/>
    <w:rsid w:val="008D28FE"/>
    <w:rsid w:val="008F4860"/>
    <w:rsid w:val="008F57A2"/>
    <w:rsid w:val="0090397A"/>
    <w:rsid w:val="00905236"/>
    <w:rsid w:val="00917017"/>
    <w:rsid w:val="009265F5"/>
    <w:rsid w:val="0093206A"/>
    <w:rsid w:val="0093241E"/>
    <w:rsid w:val="009445DF"/>
    <w:rsid w:val="0094573C"/>
    <w:rsid w:val="00947D17"/>
    <w:rsid w:val="00952B2E"/>
    <w:rsid w:val="0095484A"/>
    <w:rsid w:val="00960FAF"/>
    <w:rsid w:val="00975C66"/>
    <w:rsid w:val="0098512D"/>
    <w:rsid w:val="00986136"/>
    <w:rsid w:val="00987F58"/>
    <w:rsid w:val="00990958"/>
    <w:rsid w:val="009A23F0"/>
    <w:rsid w:val="009A58A2"/>
    <w:rsid w:val="009B0D28"/>
    <w:rsid w:val="009C416B"/>
    <w:rsid w:val="009C7824"/>
    <w:rsid w:val="009D0220"/>
    <w:rsid w:val="009D4E8B"/>
    <w:rsid w:val="009E0AE0"/>
    <w:rsid w:val="009E2A1C"/>
    <w:rsid w:val="009E4593"/>
    <w:rsid w:val="009F4394"/>
    <w:rsid w:val="009F5C09"/>
    <w:rsid w:val="00A00C7E"/>
    <w:rsid w:val="00A1504F"/>
    <w:rsid w:val="00A346F0"/>
    <w:rsid w:val="00A407B4"/>
    <w:rsid w:val="00A40D20"/>
    <w:rsid w:val="00A43B44"/>
    <w:rsid w:val="00A46A10"/>
    <w:rsid w:val="00A47598"/>
    <w:rsid w:val="00A53481"/>
    <w:rsid w:val="00A56B80"/>
    <w:rsid w:val="00A61AA7"/>
    <w:rsid w:val="00A7288C"/>
    <w:rsid w:val="00A76705"/>
    <w:rsid w:val="00A823FE"/>
    <w:rsid w:val="00A91E5B"/>
    <w:rsid w:val="00A95A67"/>
    <w:rsid w:val="00AA49E8"/>
    <w:rsid w:val="00AB11C8"/>
    <w:rsid w:val="00AB1DB2"/>
    <w:rsid w:val="00AB1F8F"/>
    <w:rsid w:val="00AB23B2"/>
    <w:rsid w:val="00AB3CD3"/>
    <w:rsid w:val="00AB4A6E"/>
    <w:rsid w:val="00AB587A"/>
    <w:rsid w:val="00AC2001"/>
    <w:rsid w:val="00AC2FC8"/>
    <w:rsid w:val="00AC44BD"/>
    <w:rsid w:val="00AC5009"/>
    <w:rsid w:val="00AC7BD5"/>
    <w:rsid w:val="00AD0C61"/>
    <w:rsid w:val="00AD4EF9"/>
    <w:rsid w:val="00AE2C70"/>
    <w:rsid w:val="00AE315D"/>
    <w:rsid w:val="00AF37BB"/>
    <w:rsid w:val="00AF5231"/>
    <w:rsid w:val="00AF52DA"/>
    <w:rsid w:val="00B1049F"/>
    <w:rsid w:val="00B1241C"/>
    <w:rsid w:val="00B14C01"/>
    <w:rsid w:val="00B15197"/>
    <w:rsid w:val="00B17628"/>
    <w:rsid w:val="00B21467"/>
    <w:rsid w:val="00B23101"/>
    <w:rsid w:val="00B23290"/>
    <w:rsid w:val="00B26CB8"/>
    <w:rsid w:val="00B327C1"/>
    <w:rsid w:val="00B43255"/>
    <w:rsid w:val="00B50813"/>
    <w:rsid w:val="00B531CF"/>
    <w:rsid w:val="00B53812"/>
    <w:rsid w:val="00B56ADD"/>
    <w:rsid w:val="00B644EE"/>
    <w:rsid w:val="00B64651"/>
    <w:rsid w:val="00B67DBF"/>
    <w:rsid w:val="00B758FD"/>
    <w:rsid w:val="00B828A7"/>
    <w:rsid w:val="00B8315A"/>
    <w:rsid w:val="00B839C8"/>
    <w:rsid w:val="00B927F3"/>
    <w:rsid w:val="00B94269"/>
    <w:rsid w:val="00BA0039"/>
    <w:rsid w:val="00BA2596"/>
    <w:rsid w:val="00BA37F4"/>
    <w:rsid w:val="00BA5FB3"/>
    <w:rsid w:val="00BA727A"/>
    <w:rsid w:val="00BB590D"/>
    <w:rsid w:val="00BC211B"/>
    <w:rsid w:val="00BC43D4"/>
    <w:rsid w:val="00BC4C44"/>
    <w:rsid w:val="00BC6CA4"/>
    <w:rsid w:val="00BD0773"/>
    <w:rsid w:val="00BD5986"/>
    <w:rsid w:val="00BE1568"/>
    <w:rsid w:val="00BE1A96"/>
    <w:rsid w:val="00BE5151"/>
    <w:rsid w:val="00BE69AE"/>
    <w:rsid w:val="00BF022B"/>
    <w:rsid w:val="00BF1A90"/>
    <w:rsid w:val="00BF2583"/>
    <w:rsid w:val="00BF3D9F"/>
    <w:rsid w:val="00C015CE"/>
    <w:rsid w:val="00C03DAD"/>
    <w:rsid w:val="00C04B72"/>
    <w:rsid w:val="00C0553E"/>
    <w:rsid w:val="00C11D92"/>
    <w:rsid w:val="00C11DA4"/>
    <w:rsid w:val="00C13FAF"/>
    <w:rsid w:val="00C2153E"/>
    <w:rsid w:val="00C2626E"/>
    <w:rsid w:val="00C2708D"/>
    <w:rsid w:val="00C30247"/>
    <w:rsid w:val="00C33C8E"/>
    <w:rsid w:val="00C35F8E"/>
    <w:rsid w:val="00C40E5F"/>
    <w:rsid w:val="00C472A6"/>
    <w:rsid w:val="00C52D85"/>
    <w:rsid w:val="00C54E12"/>
    <w:rsid w:val="00C55408"/>
    <w:rsid w:val="00C61A24"/>
    <w:rsid w:val="00C626ED"/>
    <w:rsid w:val="00C67CA3"/>
    <w:rsid w:val="00C70D1C"/>
    <w:rsid w:val="00C85DBE"/>
    <w:rsid w:val="00C946CA"/>
    <w:rsid w:val="00CA4E33"/>
    <w:rsid w:val="00CA5380"/>
    <w:rsid w:val="00CA7221"/>
    <w:rsid w:val="00CB1E56"/>
    <w:rsid w:val="00CB43D6"/>
    <w:rsid w:val="00CC24B5"/>
    <w:rsid w:val="00CC4490"/>
    <w:rsid w:val="00CE4D07"/>
    <w:rsid w:val="00CE650B"/>
    <w:rsid w:val="00CF08CE"/>
    <w:rsid w:val="00CF36FE"/>
    <w:rsid w:val="00D00373"/>
    <w:rsid w:val="00D10E2B"/>
    <w:rsid w:val="00D15FED"/>
    <w:rsid w:val="00D20018"/>
    <w:rsid w:val="00D20280"/>
    <w:rsid w:val="00D24302"/>
    <w:rsid w:val="00D24307"/>
    <w:rsid w:val="00D27A58"/>
    <w:rsid w:val="00D4026F"/>
    <w:rsid w:val="00D40C60"/>
    <w:rsid w:val="00D6117C"/>
    <w:rsid w:val="00D638F7"/>
    <w:rsid w:val="00D64CA1"/>
    <w:rsid w:val="00D7320B"/>
    <w:rsid w:val="00D748AD"/>
    <w:rsid w:val="00D7514F"/>
    <w:rsid w:val="00D770EB"/>
    <w:rsid w:val="00D7723E"/>
    <w:rsid w:val="00D80000"/>
    <w:rsid w:val="00D80443"/>
    <w:rsid w:val="00D80823"/>
    <w:rsid w:val="00D9652B"/>
    <w:rsid w:val="00D9750E"/>
    <w:rsid w:val="00DA1580"/>
    <w:rsid w:val="00DB1671"/>
    <w:rsid w:val="00DB5A20"/>
    <w:rsid w:val="00DC18DF"/>
    <w:rsid w:val="00DC3CD4"/>
    <w:rsid w:val="00DC4182"/>
    <w:rsid w:val="00DC64D6"/>
    <w:rsid w:val="00DC7800"/>
    <w:rsid w:val="00DD3CB5"/>
    <w:rsid w:val="00DD47F8"/>
    <w:rsid w:val="00DE3084"/>
    <w:rsid w:val="00DE4A50"/>
    <w:rsid w:val="00DE566A"/>
    <w:rsid w:val="00DE65B6"/>
    <w:rsid w:val="00E0235A"/>
    <w:rsid w:val="00E07FE6"/>
    <w:rsid w:val="00E21474"/>
    <w:rsid w:val="00E350F1"/>
    <w:rsid w:val="00E37CB3"/>
    <w:rsid w:val="00E457E4"/>
    <w:rsid w:val="00E53016"/>
    <w:rsid w:val="00E563A4"/>
    <w:rsid w:val="00E60150"/>
    <w:rsid w:val="00E6233B"/>
    <w:rsid w:val="00E62758"/>
    <w:rsid w:val="00E757E1"/>
    <w:rsid w:val="00E803A7"/>
    <w:rsid w:val="00E836AE"/>
    <w:rsid w:val="00E862E5"/>
    <w:rsid w:val="00E91057"/>
    <w:rsid w:val="00E92C72"/>
    <w:rsid w:val="00E9506D"/>
    <w:rsid w:val="00E95D7C"/>
    <w:rsid w:val="00EA0CE8"/>
    <w:rsid w:val="00EA268D"/>
    <w:rsid w:val="00EA5639"/>
    <w:rsid w:val="00EB7210"/>
    <w:rsid w:val="00EC7081"/>
    <w:rsid w:val="00ED08DE"/>
    <w:rsid w:val="00ED14F9"/>
    <w:rsid w:val="00ED2EB7"/>
    <w:rsid w:val="00EE0F70"/>
    <w:rsid w:val="00EE1961"/>
    <w:rsid w:val="00EE20C4"/>
    <w:rsid w:val="00EE7047"/>
    <w:rsid w:val="00EF077D"/>
    <w:rsid w:val="00EF0A91"/>
    <w:rsid w:val="00EF32F0"/>
    <w:rsid w:val="00F013E9"/>
    <w:rsid w:val="00F05EB6"/>
    <w:rsid w:val="00F11590"/>
    <w:rsid w:val="00F33F42"/>
    <w:rsid w:val="00F37D75"/>
    <w:rsid w:val="00F464F3"/>
    <w:rsid w:val="00F554B9"/>
    <w:rsid w:val="00F56E5D"/>
    <w:rsid w:val="00F623C1"/>
    <w:rsid w:val="00F67523"/>
    <w:rsid w:val="00F702BF"/>
    <w:rsid w:val="00F75FC4"/>
    <w:rsid w:val="00F82145"/>
    <w:rsid w:val="00F85CDC"/>
    <w:rsid w:val="00F968EB"/>
    <w:rsid w:val="00F97B63"/>
    <w:rsid w:val="00FA22E0"/>
    <w:rsid w:val="00FA6882"/>
    <w:rsid w:val="00FB3899"/>
    <w:rsid w:val="00FB5F81"/>
    <w:rsid w:val="00FB6700"/>
    <w:rsid w:val="00FC027C"/>
    <w:rsid w:val="00FD4AB4"/>
    <w:rsid w:val="00FE0874"/>
    <w:rsid w:val="00FE13D5"/>
    <w:rsid w:val="00FF2348"/>
    <w:rsid w:val="00FF2DD6"/>
    <w:rsid w:val="00FF52A0"/>
    <w:rsid w:val="00FF7212"/>
    <w:rsid w:val="03886A77"/>
    <w:rsid w:val="57F184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D5F28"/>
  <w15:docId w15:val="{6DE033DA-7306-4839-BA2B-4DE5CCED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70" w:type="dxa"/>
        <w:right w:w="70" w:type="dxa"/>
      </w:tblCellMar>
    </w:tblPr>
  </w:style>
  <w:style w:type="table" w:customStyle="1" w:styleId="a0">
    <w:basedOn w:val="NormalTable0"/>
    <w:tblPr>
      <w:tblStyleRowBandSize w:val="1"/>
      <w:tblStyleColBandSize w:val="1"/>
      <w:tblCellMar>
        <w:left w:w="108" w:type="dxa"/>
        <w:right w:w="108" w:type="dxa"/>
      </w:tblCellMar>
    </w:tblPr>
  </w:style>
  <w:style w:type="table" w:customStyle="1" w:styleId="a1">
    <w:basedOn w:val="NormalTable0"/>
    <w:tblPr>
      <w:tblStyleRowBandSize w:val="1"/>
      <w:tblStyleColBandSize w:val="1"/>
      <w:tblCellMar>
        <w:left w:w="108" w:type="dxa"/>
        <w:right w:w="108" w:type="dxa"/>
      </w:tblCellMar>
    </w:tblPr>
  </w:style>
  <w:style w:type="table" w:customStyle="1" w:styleId="a2">
    <w:basedOn w:val="NormalTable0"/>
    <w:tblPr>
      <w:tblStyleRowBandSize w:val="1"/>
      <w:tblStyleColBandSize w:val="1"/>
      <w:tblCellMar>
        <w:left w:w="108" w:type="dxa"/>
        <w:right w:w="108" w:type="dxa"/>
      </w:tblCellMar>
    </w:tblPr>
  </w:style>
  <w:style w:type="table" w:customStyle="1" w:styleId="a3">
    <w:basedOn w:val="NormalTable0"/>
    <w:tblPr>
      <w:tblStyleRowBandSize w:val="1"/>
      <w:tblStyleColBandSize w:val="1"/>
      <w:tblCellMar>
        <w:left w:w="108" w:type="dxa"/>
        <w:right w:w="108" w:type="dxa"/>
      </w:tblCellMar>
    </w:tblPr>
  </w:style>
  <w:style w:type="table" w:customStyle="1" w:styleId="a4">
    <w:basedOn w:val="NormalTable0"/>
    <w:tblPr>
      <w:tblStyleRowBandSize w:val="1"/>
      <w:tblStyleColBandSize w:val="1"/>
      <w:tblCellMar>
        <w:left w:w="70" w:type="dxa"/>
        <w:right w:w="70" w:type="dxa"/>
      </w:tblCellMar>
    </w:tblPr>
  </w:style>
  <w:style w:type="table" w:customStyle="1" w:styleId="a5">
    <w:basedOn w:val="NormalTable0"/>
    <w:tblPr>
      <w:tblStyleRowBandSize w:val="1"/>
      <w:tblStyleColBandSize w:val="1"/>
      <w:tblCellMar>
        <w:left w:w="108" w:type="dxa"/>
        <w:right w:w="108" w:type="dxa"/>
      </w:tblCellMar>
    </w:tblPr>
  </w:style>
  <w:style w:type="table" w:customStyle="1" w:styleId="a6">
    <w:basedOn w:val="NormalTable0"/>
    <w:tblPr>
      <w:tblStyleRowBandSize w:val="1"/>
      <w:tblStyleColBandSize w:val="1"/>
      <w:tblCellMar>
        <w:left w:w="108" w:type="dxa"/>
        <w:right w:w="108" w:type="dxa"/>
      </w:tblCellMar>
    </w:tblPr>
  </w:style>
  <w:style w:type="table" w:customStyle="1" w:styleId="a7">
    <w:basedOn w:val="NormalTable0"/>
    <w:tblPr>
      <w:tblStyleRowBandSize w:val="1"/>
      <w:tblStyleColBandSize w:val="1"/>
      <w:tblCellMar>
        <w:left w:w="70" w:type="dxa"/>
        <w:right w:w="70" w:type="dxa"/>
      </w:tblCellMar>
    </w:tblPr>
  </w:style>
  <w:style w:type="table" w:customStyle="1" w:styleId="a8">
    <w:basedOn w:val="NormalTable0"/>
    <w:tblPr>
      <w:tblStyleRowBandSize w:val="1"/>
      <w:tblStyleColBandSize w:val="1"/>
      <w:tblCellMar>
        <w:left w:w="108" w:type="dxa"/>
        <w:right w:w="108" w:type="dxa"/>
      </w:tblCellMar>
    </w:tblPr>
  </w:style>
  <w:style w:type="table" w:customStyle="1" w:styleId="a9">
    <w:basedOn w:val="NormalTable0"/>
    <w:tblPr>
      <w:tblStyleRowBandSize w:val="1"/>
      <w:tblStyleColBandSize w:val="1"/>
      <w:tblCellMar>
        <w:left w:w="70" w:type="dxa"/>
        <w:right w:w="70" w:type="dxa"/>
      </w:tblCellMar>
    </w:tblPr>
  </w:style>
  <w:style w:type="table" w:customStyle="1" w:styleId="aa">
    <w:basedOn w:val="NormalTable0"/>
    <w:tblPr>
      <w:tblStyleRowBandSize w:val="1"/>
      <w:tblStyleColBandSize w:val="1"/>
      <w:tblCellMar>
        <w:left w:w="108" w:type="dxa"/>
        <w:right w:w="108" w:type="dxa"/>
      </w:tblCellMar>
    </w:tblPr>
  </w:style>
  <w:style w:type="paragraph" w:styleId="Lijstalinea">
    <w:name w:val="List Paragraph"/>
    <w:basedOn w:val="Standaard"/>
    <w:uiPriority w:val="34"/>
    <w:qFormat/>
    <w:rsid w:val="005400E5"/>
    <w:pPr>
      <w:ind w:left="720"/>
      <w:contextualSpacing/>
    </w:pPr>
  </w:style>
  <w:style w:type="character" w:styleId="Hyperlink">
    <w:name w:val="Hyperlink"/>
    <w:basedOn w:val="Standaardalinea-lettertype"/>
    <w:uiPriority w:val="99"/>
    <w:unhideWhenUsed/>
    <w:rsid w:val="007C1C90"/>
    <w:rPr>
      <w:color w:val="0563C1" w:themeColor="hyperlink"/>
      <w:u w:val="single"/>
    </w:rPr>
  </w:style>
  <w:style w:type="paragraph" w:styleId="Ballontekst">
    <w:name w:val="Balloon Text"/>
    <w:basedOn w:val="Standaard"/>
    <w:link w:val="BallontekstChar"/>
    <w:uiPriority w:val="99"/>
    <w:semiHidden/>
    <w:unhideWhenUsed/>
    <w:rsid w:val="002C5A6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5A64"/>
    <w:rPr>
      <w:rFonts w:ascii="Segoe UI" w:hAnsi="Segoe UI" w:cs="Segoe UI"/>
      <w:sz w:val="18"/>
      <w:szCs w:val="18"/>
    </w:rPr>
  </w:style>
  <w:style w:type="character" w:styleId="Zwaar">
    <w:name w:val="Strong"/>
    <w:basedOn w:val="Standaardalinea-lettertype"/>
    <w:uiPriority w:val="22"/>
    <w:qFormat/>
    <w:rsid w:val="00B64651"/>
    <w:rPr>
      <w:b/>
      <w:bCs/>
    </w:rPr>
  </w:style>
  <w:style w:type="paragraph" w:customStyle="1" w:styleId="Geenalineastijl">
    <w:name w:val="[Geen alineastijl]"/>
    <w:rsid w:val="00E862E5"/>
    <w:pPr>
      <w:widowControl w:val="0"/>
      <w:autoSpaceDE w:val="0"/>
      <w:autoSpaceDN w:val="0"/>
      <w:adjustRightInd w:val="0"/>
      <w:spacing w:line="288" w:lineRule="auto"/>
      <w:textAlignment w:val="center"/>
    </w:pPr>
    <w:rPr>
      <w:rFonts w:ascii="Times-Roman" w:eastAsiaTheme="minorHAnsi" w:hAnsi="Times-Roman" w:cs="Times-Roman"/>
      <w:sz w:val="24"/>
      <w:szCs w:val="24"/>
      <w:lang w:eastAsia="en-US"/>
    </w:rPr>
  </w:style>
  <w:style w:type="paragraph" w:customStyle="1" w:styleId="Tekstregular">
    <w:name w:val="Tekst regular"/>
    <w:basedOn w:val="Geenalineastijl"/>
    <w:uiPriority w:val="99"/>
    <w:rsid w:val="00E862E5"/>
    <w:pPr>
      <w:spacing w:line="260" w:lineRule="atLeast"/>
    </w:pPr>
    <w:rPr>
      <w:rFonts w:ascii="GillSans" w:hAnsi="GillSans" w:cs="GillSans"/>
      <w:sz w:val="22"/>
      <w:szCs w:val="22"/>
    </w:rPr>
  </w:style>
  <w:style w:type="character" w:customStyle="1" w:styleId="Onopgelostemelding1">
    <w:name w:val="Onopgeloste melding1"/>
    <w:basedOn w:val="Standaardalinea-lettertype"/>
    <w:uiPriority w:val="99"/>
    <w:semiHidden/>
    <w:unhideWhenUsed/>
    <w:rsid w:val="00BF022B"/>
    <w:rPr>
      <w:color w:val="605E5C"/>
      <w:shd w:val="clear" w:color="auto" w:fill="E1DFDD"/>
    </w:rPr>
  </w:style>
  <w:style w:type="paragraph" w:styleId="Voetnoottekst">
    <w:name w:val="footnote text"/>
    <w:basedOn w:val="Standaard"/>
    <w:link w:val="VoetnoottekstChar"/>
    <w:uiPriority w:val="99"/>
    <w:semiHidden/>
    <w:unhideWhenUsed/>
    <w:rsid w:val="0086643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866438"/>
    <w:rPr>
      <w:sz w:val="20"/>
      <w:szCs w:val="20"/>
    </w:rPr>
  </w:style>
  <w:style w:type="character" w:styleId="Voetnootmarkering">
    <w:name w:val="footnote reference"/>
    <w:basedOn w:val="Standaardalinea-lettertype"/>
    <w:uiPriority w:val="99"/>
    <w:semiHidden/>
    <w:unhideWhenUsed/>
    <w:rsid w:val="00866438"/>
    <w:rPr>
      <w:vertAlign w:val="superscript"/>
    </w:rPr>
  </w:style>
  <w:style w:type="paragraph" w:styleId="Koptekst">
    <w:name w:val="header"/>
    <w:basedOn w:val="Standaard"/>
    <w:link w:val="KoptekstChar"/>
    <w:uiPriority w:val="99"/>
    <w:unhideWhenUsed/>
    <w:rsid w:val="004F34B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F34BC"/>
  </w:style>
  <w:style w:type="paragraph" w:styleId="Voettekst">
    <w:name w:val="footer"/>
    <w:basedOn w:val="Standaard"/>
    <w:link w:val="VoettekstChar"/>
    <w:uiPriority w:val="99"/>
    <w:unhideWhenUsed/>
    <w:rsid w:val="004F34B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F34BC"/>
  </w:style>
  <w:style w:type="character" w:customStyle="1" w:styleId="Onopgelostemelding2">
    <w:name w:val="Onopgeloste melding2"/>
    <w:basedOn w:val="Standaardalinea-lettertype"/>
    <w:uiPriority w:val="99"/>
    <w:semiHidden/>
    <w:unhideWhenUsed/>
    <w:rsid w:val="002943B7"/>
    <w:rPr>
      <w:color w:val="605E5C"/>
      <w:shd w:val="clear" w:color="auto" w:fill="E1DFDD"/>
    </w:rPr>
  </w:style>
  <w:style w:type="character" w:styleId="Onopgelostemelding">
    <w:name w:val="Unresolved Mention"/>
    <w:basedOn w:val="Standaardalinea-lettertype"/>
    <w:uiPriority w:val="99"/>
    <w:semiHidden/>
    <w:unhideWhenUsed/>
    <w:rsid w:val="00167FD3"/>
    <w:rPr>
      <w:color w:val="605E5C"/>
      <w:shd w:val="clear" w:color="auto" w:fill="E1DFDD"/>
    </w:rPr>
  </w:style>
  <w:style w:type="table" w:styleId="Tabelraster">
    <w:name w:val="Table Grid"/>
    <w:basedOn w:val="Standaardtabel"/>
    <w:uiPriority w:val="39"/>
    <w:rsid w:val="00BD07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855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nnemint.nl" TargetMode="External"/><Relationship Id="rId18" Type="http://schemas.openxmlformats.org/officeDocument/2006/relationships/hyperlink" Target="mailto:smiedema@elanowg.nl" TargetMode="External"/><Relationship Id="rId26" Type="http://schemas.openxmlformats.org/officeDocument/2006/relationships/hyperlink" Target="mailto:planning@kidsfirst.nl"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http://www.fonnemint.nl" TargetMode="External"/><Relationship Id="rId17" Type="http://schemas.openxmlformats.org/officeDocument/2006/relationships/hyperlink" Target="mailto:cvankooten@elanowg.nl" TargetMode="External"/><Relationship Id="rId25" Type="http://schemas.openxmlformats.org/officeDocument/2006/relationships/hyperlink" Target="http://www.kindpakket.nl" TargetMode="External"/><Relationship Id="rId2" Type="http://schemas.openxmlformats.org/officeDocument/2006/relationships/customXml" Target="../customXml/item2.xml"/><Relationship Id="rId16" Type="http://schemas.openxmlformats.org/officeDocument/2006/relationships/hyperlink" Target="mailto:fonnemint@owgfier.nl" TargetMode="External"/><Relationship Id="rId20" Type="http://schemas.openxmlformats.org/officeDocument/2006/relationships/image" Target="media/image3.jp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mr.fonnemint@gmail.coml" TargetMode="External"/><Relationship Id="rId5" Type="http://schemas.openxmlformats.org/officeDocument/2006/relationships/numbering" Target="numbering.xml"/><Relationship Id="rId15" Type="http://schemas.openxmlformats.org/officeDocument/2006/relationships/hyperlink" Target="mailto:fonnemint@elanowg.nl" TargetMode="External"/><Relationship Id="rId23" Type="http://schemas.openxmlformats.org/officeDocument/2006/relationships/hyperlink" Target="http://www.fonnemint.nl" TargetMode="External"/><Relationship Id="rId28" Type="http://schemas.openxmlformats.org/officeDocument/2006/relationships/hyperlink" Target="mailto:t.feersma@cedin.nl" TargetMode="External"/><Relationship Id="rId10" Type="http://schemas.openxmlformats.org/officeDocument/2006/relationships/endnotes" Target="endnotes.xml"/><Relationship Id="rId19" Type="http://schemas.openxmlformats.org/officeDocument/2006/relationships/hyperlink" Target="mailto:gerardmulder@elanowg.n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yperlink" Target="http://www.fonnemint.nl" TargetMode="External"/><Relationship Id="rId27" Type="http://schemas.openxmlformats.org/officeDocument/2006/relationships/hyperlink" Target="mailto:info@gimd.n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onnemin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FE06037DA7134683A14C06F3C0DBEA" ma:contentTypeVersion="7" ma:contentTypeDescription="Een nieuw document maken." ma:contentTypeScope="" ma:versionID="651c60620625ac5ccdca3a0d7e79f3b6">
  <xsd:schema xmlns:xsd="http://www.w3.org/2001/XMLSchema" xmlns:xs="http://www.w3.org/2001/XMLSchema" xmlns:p="http://schemas.microsoft.com/office/2006/metadata/properties" xmlns:ns2="b9f72782-752e-4470-a73d-89daabb066a1" xmlns:ns3="53b2cee0-a889-47eb-9d9d-b366bf4180f9" targetNamespace="http://schemas.microsoft.com/office/2006/metadata/properties" ma:root="true" ma:fieldsID="605f6f72f2956fa574a1dfbc6d6610be" ns2:_="" ns3:_="">
    <xsd:import namespace="b9f72782-752e-4470-a73d-89daabb066a1"/>
    <xsd:import namespace="53b2cee0-a889-47eb-9d9d-b366bf4180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72782-752e-4470-a73d-89daabb06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b2cee0-a889-47eb-9d9d-b366bf4180f9"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C96482C0-B791-48AC-B1E1-E97EE738B9F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53b2cee0-a889-47eb-9d9d-b366bf4180f9"/>
    <ds:schemaRef ds:uri="http://purl.org/dc/dcmitype/"/>
    <ds:schemaRef ds:uri="b9f72782-752e-4470-a73d-89daabb066a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57E64C1-1DD5-4E27-BF91-A487691894B7}">
  <ds:schemaRefs>
    <ds:schemaRef ds:uri="http://schemas.microsoft.com/sharepoint/v3/contenttype/forms"/>
  </ds:schemaRefs>
</ds:datastoreItem>
</file>

<file path=customXml/itemProps3.xml><?xml version="1.0" encoding="utf-8"?>
<ds:datastoreItem xmlns:ds="http://schemas.openxmlformats.org/officeDocument/2006/customXml" ds:itemID="{D20C625A-3B14-4859-BA6D-7AA9E282E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72782-752e-4470-a73d-89daabb066a1"/>
    <ds:schemaRef ds:uri="53b2cee0-a889-47eb-9d9d-b366bf418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CF5D1-7841-4E14-90D2-C9C1F4CD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19</Pages>
  <Words>6985</Words>
  <Characters>38423</Characters>
  <Application>Microsoft Office Word</Application>
  <DocSecurity>0</DocSecurity>
  <Lines>320</Lines>
  <Paragraphs>90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Directie Fonnemint</dc:creator>
  <cp:lastModifiedBy>Margriet Leeuw</cp:lastModifiedBy>
  <cp:revision>6</cp:revision>
  <cp:lastPrinted>2019-03-21T10:32:00Z</cp:lastPrinted>
  <dcterms:created xsi:type="dcterms:W3CDTF">2019-03-21T10:33:00Z</dcterms:created>
  <dcterms:modified xsi:type="dcterms:W3CDTF">2019-03-21T11:57:00Z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0x01010043FE06037DA7134683A14C06F3C0DBEA</vt:lpwstr>
  </property>
</Properties>
</file>